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511" w:rsidP="6D4837E2" w:rsidRDefault="00524511" w14:paraId="23FBCD51" w14:textId="740EA1FC">
      <w:pPr>
        <w:rPr>
          <w:sz w:val="24"/>
          <w:szCs w:val="24"/>
        </w:rPr>
      </w:pPr>
      <w:r w:rsidRPr="6D4837E2" w:rsidR="00524511">
        <w:rPr>
          <w:sz w:val="24"/>
          <w:szCs w:val="24"/>
        </w:rPr>
        <w:t xml:space="preserve">FAU </w:t>
      </w:r>
      <w:r w:rsidRPr="6D4837E2" w:rsidR="00524511">
        <w:rPr>
          <w:sz w:val="24"/>
          <w:szCs w:val="24"/>
        </w:rPr>
        <w:t>Rødsberg</w:t>
      </w:r>
      <w:r w:rsidRPr="6D4837E2" w:rsidR="00524511">
        <w:rPr>
          <w:sz w:val="24"/>
          <w:szCs w:val="24"/>
        </w:rPr>
        <w:t xml:space="preserve"> </w:t>
      </w:r>
      <w:r w:rsidRPr="6D4837E2" w:rsidR="00524511">
        <w:rPr>
          <w:sz w:val="24"/>
          <w:szCs w:val="24"/>
        </w:rPr>
        <w:t xml:space="preserve">Årsmøte </w:t>
      </w:r>
      <w:r w:rsidRPr="6D4837E2" w:rsidR="7FF3A2EC">
        <w:rPr>
          <w:sz w:val="24"/>
          <w:szCs w:val="24"/>
        </w:rPr>
        <w:t>XXX</w:t>
      </w:r>
    </w:p>
    <w:p w:rsidRPr="00BE75E4" w:rsidR="00524511" w:rsidP="12013FF7" w:rsidRDefault="00524511" w14:paraId="0E006F73" w14:textId="76507842">
      <w:pPr>
        <w:rPr>
          <w:b w:val="1"/>
          <w:bCs w:val="1"/>
          <w:sz w:val="24"/>
          <w:szCs w:val="24"/>
        </w:rPr>
      </w:pPr>
      <w:r w:rsidRPr="12013FF7" w:rsidR="00524511">
        <w:rPr>
          <w:b w:val="1"/>
          <w:bCs w:val="1"/>
          <w:sz w:val="24"/>
          <w:szCs w:val="24"/>
        </w:rPr>
        <w:t xml:space="preserve">Årsberetning </w:t>
      </w:r>
      <w:r w:rsidRPr="12013FF7" w:rsidR="00524511">
        <w:rPr>
          <w:b w:val="1"/>
          <w:bCs w:val="1"/>
          <w:sz w:val="24"/>
          <w:szCs w:val="24"/>
        </w:rPr>
        <w:t>20</w:t>
      </w:r>
      <w:r w:rsidRPr="12013FF7" w:rsidR="00524511">
        <w:rPr>
          <w:b w:val="1"/>
          <w:bCs w:val="1"/>
          <w:sz w:val="24"/>
          <w:szCs w:val="24"/>
        </w:rPr>
        <w:t>24</w:t>
      </w:r>
      <w:r w:rsidRPr="12013FF7" w:rsidR="33D2B35F">
        <w:rPr>
          <w:b w:val="1"/>
          <w:bCs w:val="1"/>
          <w:sz w:val="24"/>
          <w:szCs w:val="24"/>
        </w:rPr>
        <w:t>-2025</w:t>
      </w:r>
    </w:p>
    <w:p w:rsidR="00524511" w:rsidP="00524511" w:rsidRDefault="00524511" w14:paraId="41C04C25" w14:textId="6A0B8205">
      <w:r>
        <w:t xml:space="preserve">FAU Rødsberg har for perioden Januar 2024- Juni 2024 avholdt </w:t>
      </w:r>
      <w:r w:rsidR="00521D5D">
        <w:t>5</w:t>
      </w:r>
      <w:r>
        <w:t xml:space="preserve"> møte</w:t>
      </w:r>
      <w:r w:rsidR="00C976AD">
        <w:t>r</w:t>
      </w:r>
      <w:r>
        <w:t xml:space="preserve"> siden forrige årsmøte.</w:t>
      </w:r>
    </w:p>
    <w:p w:rsidR="00524511" w:rsidP="6D4837E2" w:rsidRDefault="00524511" w14:paraId="0935F838" w14:textId="54F4D36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ymbolMT" w:cs="Arial"/>
          <w:i w:val="1"/>
          <w:iCs w:val="1"/>
        </w:rPr>
      </w:pPr>
      <w:r w:rsidRPr="6D4837E2" w:rsidR="0F38A3E7">
        <w:rPr>
          <w:rFonts w:eastAsia="SymbolMT" w:cs="Arial"/>
          <w:i w:val="1"/>
          <w:iCs w:val="1"/>
        </w:rPr>
        <w:t>24.09.</w:t>
      </w:r>
      <w:r w:rsidRPr="6D4837E2" w:rsidR="00524511">
        <w:rPr>
          <w:rFonts w:eastAsia="SymbolMT" w:cs="Arial"/>
          <w:i w:val="1"/>
          <w:iCs w:val="1"/>
        </w:rPr>
        <w:t>202</w:t>
      </w:r>
      <w:r w:rsidRPr="6D4837E2" w:rsidR="00524511">
        <w:rPr>
          <w:rFonts w:eastAsia="SymbolMT" w:cs="Arial"/>
          <w:i w:val="1"/>
          <w:iCs w:val="1"/>
        </w:rPr>
        <w:t>4</w:t>
      </w:r>
      <w:r w:rsidRPr="6D4837E2" w:rsidR="00524511">
        <w:rPr>
          <w:rFonts w:eastAsia="SymbolMT" w:cs="Arial"/>
          <w:i w:val="1"/>
          <w:iCs w:val="1"/>
        </w:rPr>
        <w:t xml:space="preserve"> </w:t>
      </w:r>
      <w:r w:rsidRPr="6D4837E2" w:rsidR="00524511">
        <w:rPr>
          <w:rFonts w:eastAsia="SymbolMT" w:cs="Arial"/>
          <w:i w:val="1"/>
          <w:iCs w:val="1"/>
        </w:rPr>
        <w:t>FAU møte</w:t>
      </w:r>
      <w:r w:rsidRPr="6D4837E2" w:rsidR="00524511">
        <w:rPr>
          <w:rFonts w:eastAsia="SymbolMT" w:cs="Arial"/>
          <w:i w:val="1"/>
          <w:iCs w:val="1"/>
        </w:rPr>
        <w:t xml:space="preserve"> Kl. 19:00 Personalrommet </w:t>
      </w:r>
      <w:r w:rsidRPr="6D4837E2" w:rsidR="00524511">
        <w:rPr>
          <w:rFonts w:eastAsia="SymbolMT" w:cs="Arial"/>
          <w:i w:val="1"/>
          <w:iCs w:val="1"/>
        </w:rPr>
        <w:t>Rødsberg</w:t>
      </w:r>
      <w:r w:rsidRPr="6D4837E2" w:rsidR="00524511">
        <w:rPr>
          <w:rFonts w:eastAsia="SymbolMT" w:cs="Arial"/>
          <w:i w:val="1"/>
          <w:iCs w:val="1"/>
        </w:rPr>
        <w:t xml:space="preserve"> Skole</w:t>
      </w:r>
    </w:p>
    <w:p w:rsidR="007A2D34" w:rsidP="6D4837E2" w:rsidRDefault="00CE50D0" w14:paraId="50273796" w14:textId="5EFABD11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ymbolMT" w:cs="Arial"/>
          <w:i w:val="1"/>
          <w:iCs w:val="1"/>
        </w:rPr>
      </w:pPr>
      <w:r w:rsidRPr="6D4837E2" w:rsidR="72924993">
        <w:rPr>
          <w:rFonts w:eastAsia="SymbolMT" w:cs="Arial"/>
          <w:i w:val="1"/>
          <w:iCs w:val="1"/>
        </w:rPr>
        <w:t>19.09.24 FAU deltok på befaring på skolen med MDG</w:t>
      </w:r>
    </w:p>
    <w:p w:rsidR="009F6851" w:rsidP="6D4837E2" w:rsidRDefault="009F6851" w14:paraId="25E8AB9D" w14:textId="7D5C74D3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ymbolMT" w:cs="Arial"/>
          <w:i w:val="1"/>
          <w:iCs w:val="1"/>
        </w:rPr>
      </w:pPr>
      <w:r w:rsidRPr="6D4837E2" w:rsidR="72924993">
        <w:rPr>
          <w:rFonts w:eastAsia="SymbolMT" w:cs="Arial"/>
          <w:i w:val="1"/>
          <w:iCs w:val="1"/>
        </w:rPr>
        <w:t>XXX</w:t>
      </w:r>
      <w:r w:rsidRPr="6D4837E2" w:rsidR="009F6851">
        <w:rPr>
          <w:rFonts w:eastAsia="SymbolMT" w:cs="Arial"/>
          <w:i w:val="1"/>
          <w:iCs w:val="1"/>
        </w:rPr>
        <w:t xml:space="preserve"> FAU møte på personalrommet på </w:t>
      </w:r>
      <w:r w:rsidRPr="6D4837E2" w:rsidR="009F6851">
        <w:rPr>
          <w:rFonts w:eastAsia="SymbolMT" w:cs="Arial"/>
          <w:i w:val="1"/>
          <w:iCs w:val="1"/>
        </w:rPr>
        <w:t>Rødsberg</w:t>
      </w:r>
    </w:p>
    <w:p w:rsidR="00524511" w:rsidP="6D4837E2" w:rsidRDefault="00524511" w14:paraId="76802879" w14:textId="74FA4F1A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ymbolMT" w:cs="Arial"/>
          <w:i w:val="1"/>
          <w:iCs w:val="1"/>
        </w:rPr>
      </w:pPr>
      <w:r w:rsidRPr="6D4837E2" w:rsidR="448FD80A">
        <w:rPr>
          <w:rFonts w:eastAsia="SymbolMT" w:cs="Arial"/>
          <w:i w:val="1"/>
          <w:iCs w:val="1"/>
        </w:rPr>
        <w:t>XXX</w:t>
      </w:r>
      <w:r w:rsidRPr="6D4837E2" w:rsidR="00524511">
        <w:rPr>
          <w:rFonts w:eastAsia="SymbolMT" w:cs="Arial"/>
          <w:i w:val="1"/>
          <w:iCs w:val="1"/>
        </w:rPr>
        <w:t xml:space="preserve"> FAU </w:t>
      </w:r>
      <w:r w:rsidRPr="6D4837E2" w:rsidR="00524511">
        <w:rPr>
          <w:rFonts w:eastAsia="SymbolMT" w:cs="Arial"/>
          <w:i w:val="1"/>
          <w:iCs w:val="1"/>
        </w:rPr>
        <w:t>på personalrommet på Rødsberg</w:t>
      </w:r>
    </w:p>
    <w:p w:rsidRPr="00516807" w:rsidR="00524511" w:rsidP="6D4837E2" w:rsidRDefault="00524511" w14:paraId="2D9DA9A3" w14:textId="55FEC91E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SymbolMT" w:cs="Arial"/>
          <w:i w:val="1"/>
          <w:iCs w:val="1"/>
        </w:rPr>
      </w:pPr>
      <w:r w:rsidRPr="6D4837E2" w:rsidR="2910BDD6">
        <w:rPr>
          <w:rFonts w:eastAsia="SymbolMT" w:cs="Arial"/>
          <w:i w:val="1"/>
          <w:iCs w:val="1"/>
        </w:rPr>
        <w:t>XXX</w:t>
      </w:r>
      <w:r w:rsidRPr="6D4837E2" w:rsidR="00524511">
        <w:rPr>
          <w:rFonts w:eastAsia="SymbolMT" w:cs="Arial"/>
          <w:i w:val="1"/>
          <w:iCs w:val="1"/>
        </w:rPr>
        <w:t xml:space="preserve">på </w:t>
      </w:r>
      <w:r w:rsidRPr="6D4837E2" w:rsidR="00524511">
        <w:rPr>
          <w:rFonts w:eastAsia="SymbolMT" w:cs="Arial"/>
          <w:i w:val="1"/>
          <w:iCs w:val="1"/>
        </w:rPr>
        <w:t>Rødsberg</w:t>
      </w:r>
      <w:r w:rsidRPr="6D4837E2" w:rsidR="00524511">
        <w:rPr>
          <w:rFonts w:eastAsia="SymbolMT" w:cs="Arial"/>
          <w:i w:val="1"/>
          <w:iCs w:val="1"/>
        </w:rPr>
        <w:t xml:space="preserve"> skole</w:t>
      </w:r>
    </w:p>
    <w:p w:rsidRPr="001E7A8B" w:rsidR="00524511" w:rsidP="6D4837E2" w:rsidRDefault="00524511" w14:paraId="69AD525F" w14:textId="681F3B14">
      <w:pPr>
        <w:pStyle w:val="Listeavsnitt"/>
        <w:spacing w:after="200" w:line="276" w:lineRule="auto"/>
        <w:ind w:left="720"/>
        <w:rPr>
          <w:rFonts w:cs="Arial"/>
          <w:i w:val="1"/>
          <w:iCs w:val="1"/>
        </w:rPr>
      </w:pPr>
      <w:r w:rsidRPr="6D4837E2" w:rsidR="17C49D6D">
        <w:rPr>
          <w:rFonts w:eastAsia="SymbolMT" w:cs="Arial"/>
          <w:i w:val="1"/>
          <w:iCs w:val="1"/>
        </w:rPr>
        <w:t>XXX</w:t>
      </w:r>
      <w:r w:rsidRPr="6D4837E2" w:rsidR="00524511">
        <w:rPr>
          <w:rFonts w:eastAsia="SymbolMT" w:cs="Arial"/>
          <w:i w:val="1"/>
          <w:iCs w:val="1"/>
        </w:rPr>
        <w:t xml:space="preserve">Årsmøte, Personalrommet </w:t>
      </w:r>
      <w:r w:rsidRPr="6D4837E2" w:rsidR="00524511">
        <w:rPr>
          <w:rFonts w:eastAsia="SymbolMT" w:cs="Arial"/>
          <w:i w:val="1"/>
          <w:iCs w:val="1"/>
        </w:rPr>
        <w:t>Rødsberg</w:t>
      </w:r>
      <w:r w:rsidRPr="6D4837E2" w:rsidR="00524511">
        <w:rPr>
          <w:rFonts w:eastAsia="SymbolMT" w:cs="Arial"/>
          <w:i w:val="1"/>
          <w:iCs w:val="1"/>
        </w:rPr>
        <w:t xml:space="preserve"> Skole</w:t>
      </w:r>
    </w:p>
    <w:p w:rsidR="00CA50C2" w:rsidRDefault="00AD358C" w14:paraId="6CF404F7" w14:textId="78290E08">
      <w:pPr>
        <w:rPr>
          <w:u w:val="single"/>
        </w:rPr>
      </w:pPr>
      <w:r w:rsidRPr="00AD358C">
        <w:rPr>
          <w:u w:val="single"/>
        </w:rPr>
        <w:t>Regnskap og FAU bankkonto</w:t>
      </w:r>
    </w:p>
    <w:p w:rsidRPr="00AD358C" w:rsidR="00AD358C" w:rsidP="6D4837E2" w:rsidRDefault="00AD358C" w14:paraId="20834D7B" w14:textId="1A600A7D">
      <w:pPr>
        <w:pStyle w:val="Listeavsnitt"/>
        <w:numPr>
          <w:ilvl w:val="0"/>
          <w:numId w:val="2"/>
        </w:numPr>
        <w:rPr/>
      </w:pPr>
      <w:r w:rsidR="00AD358C">
        <w:rPr/>
        <w:t xml:space="preserve">Det står pr. </w:t>
      </w:r>
      <w:r w:rsidR="1562E56A">
        <w:rPr/>
        <w:t>xxx</w:t>
      </w:r>
      <w:r w:rsidR="00AD358C">
        <w:rPr/>
        <w:t xml:space="preserve"> på konto: </w:t>
      </w:r>
      <w:r w:rsidR="6EFBE25A">
        <w:rPr/>
        <w:t>xxx</w:t>
      </w:r>
    </w:p>
    <w:p w:rsidR="00AD358C" w:rsidP="00AD358C" w:rsidRDefault="00AD358C" w14:paraId="164C2B91" w14:textId="77777777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AD358C" w:rsidTr="00AD358C" w14:paraId="678EC6E0" w14:textId="77777777">
        <w:tc>
          <w:tcPr>
            <w:tcW w:w="1696" w:type="dxa"/>
          </w:tcPr>
          <w:p w:rsidRPr="00AD358C" w:rsidR="00AD358C" w:rsidP="00AD358C" w:rsidRDefault="00AD358C" w14:paraId="08EEF480" w14:textId="2478FC97">
            <w:pPr>
              <w:rPr>
                <w:b/>
                <w:bCs/>
              </w:rPr>
            </w:pPr>
            <w:r w:rsidRPr="00AD358C">
              <w:rPr>
                <w:b/>
                <w:bCs/>
              </w:rPr>
              <w:t>Dato</w:t>
            </w:r>
          </w:p>
        </w:tc>
        <w:tc>
          <w:tcPr>
            <w:tcW w:w="4345" w:type="dxa"/>
          </w:tcPr>
          <w:p w:rsidRPr="00AD358C" w:rsidR="00AD358C" w:rsidP="00AD358C" w:rsidRDefault="00AD358C" w14:paraId="52267EA2" w14:textId="2249FF5A">
            <w:pPr>
              <w:rPr>
                <w:b/>
                <w:bCs/>
              </w:rPr>
            </w:pPr>
            <w:r>
              <w:rPr>
                <w:b/>
                <w:bCs/>
              </w:rPr>
              <w:t>Forklaring</w:t>
            </w:r>
          </w:p>
        </w:tc>
        <w:tc>
          <w:tcPr>
            <w:tcW w:w="3021" w:type="dxa"/>
          </w:tcPr>
          <w:p w:rsidRPr="00AD358C" w:rsidR="00AD358C" w:rsidP="00AD358C" w:rsidRDefault="00AD358C" w14:paraId="29D4E62B" w14:textId="18F4A76F">
            <w:pPr>
              <w:rPr>
                <w:b/>
                <w:bCs/>
              </w:rPr>
            </w:pPr>
            <w:r>
              <w:rPr>
                <w:b/>
                <w:bCs/>
              </w:rPr>
              <w:t>Beløp</w:t>
            </w:r>
          </w:p>
        </w:tc>
      </w:tr>
      <w:tr w:rsidR="00AD358C" w:rsidTr="00AD358C" w14:paraId="33648E65" w14:textId="77777777">
        <w:tc>
          <w:tcPr>
            <w:tcW w:w="1696" w:type="dxa"/>
          </w:tcPr>
          <w:p w:rsidRPr="00AD358C" w:rsidR="00AD358C" w:rsidP="00AD358C" w:rsidRDefault="00AD358C" w14:paraId="6B70759C" w14:textId="7AF63B9F">
            <w:r w:rsidRPr="00AD358C">
              <w:t>25.10.2023</w:t>
            </w:r>
          </w:p>
        </w:tc>
        <w:tc>
          <w:tcPr>
            <w:tcW w:w="4345" w:type="dxa"/>
          </w:tcPr>
          <w:p w:rsidRPr="00AD358C" w:rsidR="00AD358C" w:rsidP="00AD358C" w:rsidRDefault="00AD358C" w14:paraId="545CD3A3" w14:textId="7BE27AB0">
            <w:r>
              <w:t>Saldo årsmøte 2023</w:t>
            </w:r>
          </w:p>
        </w:tc>
        <w:tc>
          <w:tcPr>
            <w:tcW w:w="3021" w:type="dxa"/>
          </w:tcPr>
          <w:p w:rsidRPr="00AD358C" w:rsidR="00AD358C" w:rsidP="00AD358C" w:rsidRDefault="00AD358C" w14:paraId="082FF8B3" w14:textId="215E0FA0">
            <w:r w:rsidRPr="00AD358C">
              <w:t>15 117,69</w:t>
            </w:r>
          </w:p>
        </w:tc>
      </w:tr>
      <w:tr w:rsidR="00AD358C" w:rsidTr="00AD358C" w14:paraId="5925DA62" w14:textId="77777777">
        <w:tc>
          <w:tcPr>
            <w:tcW w:w="1696" w:type="dxa"/>
          </w:tcPr>
          <w:p w:rsidRPr="00AD358C" w:rsidR="00AD358C" w:rsidP="00AD358C" w:rsidRDefault="00AD358C" w14:paraId="246891E4" w14:textId="7CA7E66C">
            <w:r w:rsidRPr="00AD358C">
              <w:t>19.06.2024</w:t>
            </w:r>
          </w:p>
        </w:tc>
        <w:tc>
          <w:tcPr>
            <w:tcW w:w="4345" w:type="dxa"/>
          </w:tcPr>
          <w:p w:rsidRPr="00AD358C" w:rsidR="00AD358C" w:rsidP="00AD358C" w:rsidRDefault="00AD358C" w14:paraId="5AB18D2D" w14:textId="3AE50BF8">
            <w:r>
              <w:t>Utgående s</w:t>
            </w:r>
            <w:r w:rsidRPr="00AD358C">
              <w:t>aldo</w:t>
            </w:r>
          </w:p>
        </w:tc>
        <w:tc>
          <w:tcPr>
            <w:tcW w:w="3021" w:type="dxa"/>
          </w:tcPr>
          <w:p w:rsidRPr="00750EE2" w:rsidR="00AD358C" w:rsidP="00AD358C" w:rsidRDefault="00750EE2" w14:paraId="6881DDC6" w14:textId="7AC60254">
            <w:r w:rsidRPr="00750EE2">
              <w:t>43916,52</w:t>
            </w:r>
          </w:p>
        </w:tc>
      </w:tr>
      <w:tr w:rsidR="00AD358C" w:rsidTr="008164C0" w14:paraId="0540C166" w14:textId="77777777">
        <w:tc>
          <w:tcPr>
            <w:tcW w:w="9062" w:type="dxa"/>
            <w:gridSpan w:val="3"/>
          </w:tcPr>
          <w:p w:rsidRPr="00AD358C" w:rsidR="00AD358C" w:rsidP="00AD358C" w:rsidRDefault="00AD358C" w14:paraId="15700371" w14:textId="465B174D">
            <w:r w:rsidRPr="00AD358C">
              <w:t xml:space="preserve">Antall forekomster i </w:t>
            </w:r>
            <w:proofErr w:type="gramStart"/>
            <w:r w:rsidRPr="00AD358C">
              <w:t xml:space="preserve">perioden: </w:t>
            </w:r>
            <w:r w:rsidR="00750EE2">
              <w:t xml:space="preserve"> 14</w:t>
            </w:r>
            <w:proofErr w:type="gramEnd"/>
          </w:p>
        </w:tc>
      </w:tr>
    </w:tbl>
    <w:p w:rsidR="00AD358C" w:rsidP="00AD358C" w:rsidRDefault="00AD358C" w14:paraId="52092F09" w14:textId="77777777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2436"/>
        <w:gridCol w:w="1189"/>
        <w:gridCol w:w="1079"/>
        <w:gridCol w:w="2546"/>
      </w:tblGrid>
      <w:tr w:rsidR="00AD358C" w:rsidTr="00AD358C" w14:paraId="4DA73506" w14:textId="77777777">
        <w:tc>
          <w:tcPr>
            <w:tcW w:w="9062" w:type="dxa"/>
            <w:gridSpan w:val="5"/>
          </w:tcPr>
          <w:p w:rsidRPr="00AD358C" w:rsidR="00AD358C" w:rsidP="00AD358C" w:rsidRDefault="00AD358C" w14:paraId="68277B04" w14:textId="0194352F">
            <w:r>
              <w:t>Transaksjoner i perioden:</w:t>
            </w:r>
          </w:p>
        </w:tc>
      </w:tr>
      <w:tr w:rsidR="00AD358C" w:rsidTr="009E22E3" w14:paraId="6B6E996F" w14:textId="77777777">
        <w:tc>
          <w:tcPr>
            <w:tcW w:w="1812" w:type="dxa"/>
          </w:tcPr>
          <w:p w:rsidRPr="00AD358C" w:rsidR="00AD358C" w:rsidP="00AD358C" w:rsidRDefault="00AD358C" w14:paraId="03B9234C" w14:textId="68083208">
            <w:pPr>
              <w:rPr>
                <w:b/>
                <w:bCs/>
                <w:sz w:val="20"/>
                <w:szCs w:val="20"/>
              </w:rPr>
            </w:pPr>
            <w:r w:rsidRPr="00AD358C">
              <w:rPr>
                <w:b/>
                <w:bCs/>
                <w:sz w:val="20"/>
                <w:szCs w:val="20"/>
              </w:rPr>
              <w:t>Bokført dato</w:t>
            </w:r>
          </w:p>
        </w:tc>
        <w:tc>
          <w:tcPr>
            <w:tcW w:w="2436" w:type="dxa"/>
          </w:tcPr>
          <w:p w:rsidRPr="00AD358C" w:rsidR="00AD358C" w:rsidP="00AD358C" w:rsidRDefault="00AD358C" w14:paraId="708BC16B" w14:textId="130C7927">
            <w:pPr>
              <w:rPr>
                <w:b/>
                <w:bCs/>
                <w:sz w:val="20"/>
                <w:szCs w:val="20"/>
              </w:rPr>
            </w:pPr>
            <w:r w:rsidRPr="00AD358C">
              <w:rPr>
                <w:b/>
                <w:bCs/>
                <w:sz w:val="20"/>
                <w:szCs w:val="20"/>
              </w:rPr>
              <w:t>Forklaring</w:t>
            </w:r>
          </w:p>
        </w:tc>
        <w:tc>
          <w:tcPr>
            <w:tcW w:w="1189" w:type="dxa"/>
          </w:tcPr>
          <w:p w:rsidRPr="00AD358C" w:rsidR="00AD358C" w:rsidP="00AD358C" w:rsidRDefault="00AD358C" w14:paraId="3C882985" w14:textId="6728FB5A">
            <w:pPr>
              <w:rPr>
                <w:b/>
                <w:bCs/>
                <w:sz w:val="20"/>
                <w:szCs w:val="20"/>
              </w:rPr>
            </w:pPr>
            <w:r w:rsidRPr="00AD358C">
              <w:rPr>
                <w:b/>
                <w:bCs/>
                <w:sz w:val="20"/>
                <w:szCs w:val="20"/>
              </w:rPr>
              <w:t xml:space="preserve">Beløp ut </w:t>
            </w:r>
          </w:p>
        </w:tc>
        <w:tc>
          <w:tcPr>
            <w:tcW w:w="1079" w:type="dxa"/>
          </w:tcPr>
          <w:p w:rsidRPr="00AD358C" w:rsidR="00AD358C" w:rsidP="00AD358C" w:rsidRDefault="00AD358C" w14:paraId="4EADB2B3" w14:textId="7641A6D2">
            <w:pPr>
              <w:rPr>
                <w:b/>
                <w:bCs/>
                <w:sz w:val="20"/>
                <w:szCs w:val="20"/>
              </w:rPr>
            </w:pPr>
            <w:r w:rsidRPr="00AD358C">
              <w:rPr>
                <w:b/>
                <w:bCs/>
                <w:sz w:val="20"/>
                <w:szCs w:val="20"/>
              </w:rPr>
              <w:t xml:space="preserve">Beløp inn </w:t>
            </w:r>
          </w:p>
        </w:tc>
        <w:tc>
          <w:tcPr>
            <w:tcW w:w="2546" w:type="dxa"/>
          </w:tcPr>
          <w:p w:rsidRPr="00AD358C" w:rsidR="00AD358C" w:rsidP="00AD358C" w:rsidRDefault="00AD358C" w14:paraId="11BBC483" w14:textId="1399DBEF">
            <w:pPr>
              <w:rPr>
                <w:b/>
                <w:bCs/>
                <w:sz w:val="20"/>
                <w:szCs w:val="20"/>
              </w:rPr>
            </w:pPr>
            <w:r w:rsidRPr="00AD358C">
              <w:rPr>
                <w:b/>
                <w:bCs/>
                <w:sz w:val="20"/>
                <w:szCs w:val="20"/>
              </w:rPr>
              <w:t>Kommentert</w:t>
            </w:r>
          </w:p>
        </w:tc>
      </w:tr>
      <w:tr w:rsidR="00AD358C" w:rsidTr="009E22E3" w14:paraId="4B131226" w14:textId="77777777">
        <w:tc>
          <w:tcPr>
            <w:tcW w:w="1812" w:type="dxa"/>
          </w:tcPr>
          <w:p w:rsidRPr="00615AC5" w:rsidR="00AD358C" w:rsidP="00AD358C" w:rsidRDefault="00615AC5" w14:paraId="6E8E6D7B" w14:textId="6CB5704B">
            <w:pPr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27.03.2024</w:t>
            </w:r>
          </w:p>
        </w:tc>
        <w:tc>
          <w:tcPr>
            <w:tcW w:w="2436" w:type="dxa"/>
          </w:tcPr>
          <w:p w:rsidRPr="00615AC5" w:rsidR="00AD358C" w:rsidP="00615AC5" w:rsidRDefault="00615AC5" w14:paraId="690B0CE7" w14:textId="79D06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 forrige FAU</w:t>
            </w:r>
          </w:p>
        </w:tc>
        <w:tc>
          <w:tcPr>
            <w:tcW w:w="1189" w:type="dxa"/>
          </w:tcPr>
          <w:p w:rsidRPr="00AD358C" w:rsidR="00AD358C" w:rsidP="00615AC5" w:rsidRDefault="00AD358C" w14:paraId="67FAF89F" w14:textId="777777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</w:tcPr>
          <w:p w:rsidRPr="00615AC5" w:rsidR="00AD358C" w:rsidP="00615AC5" w:rsidRDefault="00615AC5" w14:paraId="2220CB86" w14:textId="3732EE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15117,69</w:t>
            </w:r>
          </w:p>
        </w:tc>
        <w:tc>
          <w:tcPr>
            <w:tcW w:w="2546" w:type="dxa"/>
          </w:tcPr>
          <w:p w:rsidRPr="00AD358C" w:rsidR="00AD358C" w:rsidP="00AD358C" w:rsidRDefault="00AD358C" w14:paraId="5F2C8C66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D358C" w:rsidTr="009E22E3" w14:paraId="0E457EE5" w14:textId="77777777">
        <w:tc>
          <w:tcPr>
            <w:tcW w:w="1812" w:type="dxa"/>
          </w:tcPr>
          <w:p w:rsidRPr="00615AC5" w:rsidR="00AD358C" w:rsidP="00AD358C" w:rsidRDefault="00615AC5" w14:paraId="6895E461" w14:textId="618EB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30.04.2024</w:t>
            </w:r>
          </w:p>
        </w:tc>
        <w:tc>
          <w:tcPr>
            <w:tcW w:w="2436" w:type="dxa"/>
          </w:tcPr>
          <w:p w:rsidRPr="00615AC5" w:rsidR="00AD358C" w:rsidP="00615AC5" w:rsidRDefault="00615AC5" w14:paraId="59673A4C" w14:textId="2A22B209">
            <w:pPr>
              <w:jc w:val="both"/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Flaggborg</w:t>
            </w:r>
          </w:p>
        </w:tc>
        <w:tc>
          <w:tcPr>
            <w:tcW w:w="1189" w:type="dxa"/>
          </w:tcPr>
          <w:p w:rsidRPr="00615AC5" w:rsidR="00AD358C" w:rsidP="00615AC5" w:rsidRDefault="00615AC5" w14:paraId="68346660" w14:textId="7878F31B">
            <w:pPr>
              <w:jc w:val="right"/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3611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79" w:type="dxa"/>
          </w:tcPr>
          <w:p w:rsidRPr="00AD358C" w:rsidR="00AD358C" w:rsidP="00615AC5" w:rsidRDefault="00AD358C" w14:paraId="3D4858E0" w14:textId="7777777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</w:tcPr>
          <w:p w:rsidRPr="00750EE2" w:rsidR="00AD358C" w:rsidP="00AD358C" w:rsidRDefault="00750EE2" w14:paraId="1B8667B6" w14:textId="76368E40">
            <w:pPr>
              <w:rPr>
                <w:sz w:val="20"/>
                <w:szCs w:val="20"/>
              </w:rPr>
            </w:pPr>
            <w:r w:rsidRPr="00750EE2">
              <w:rPr>
                <w:sz w:val="20"/>
                <w:szCs w:val="20"/>
              </w:rPr>
              <w:t>Rødsberg 50 år i 2024</w:t>
            </w:r>
          </w:p>
        </w:tc>
      </w:tr>
      <w:tr w:rsidR="00AD358C" w:rsidTr="009E22E3" w14:paraId="01F1DCD2" w14:textId="77777777">
        <w:tc>
          <w:tcPr>
            <w:tcW w:w="1812" w:type="dxa"/>
          </w:tcPr>
          <w:p w:rsidRPr="00615AC5" w:rsidR="00AD358C" w:rsidP="00AD358C" w:rsidRDefault="00615AC5" w14:paraId="05073B33" w14:textId="3F61C50D">
            <w:pPr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06.02.2024</w:t>
            </w:r>
          </w:p>
        </w:tc>
        <w:tc>
          <w:tcPr>
            <w:tcW w:w="2436" w:type="dxa"/>
          </w:tcPr>
          <w:p w:rsidRPr="00615AC5" w:rsidR="00AD358C" w:rsidP="00615AC5" w:rsidRDefault="00615AC5" w14:paraId="0176BE17" w14:textId="66943C94">
            <w:pPr>
              <w:jc w:val="both"/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Avgift bank</w:t>
            </w:r>
          </w:p>
        </w:tc>
        <w:tc>
          <w:tcPr>
            <w:tcW w:w="1189" w:type="dxa"/>
          </w:tcPr>
          <w:p w:rsidRPr="00615AC5" w:rsidR="00AD358C" w:rsidP="00615AC5" w:rsidRDefault="00615AC5" w14:paraId="4367326D" w14:textId="0D680A63">
            <w:pPr>
              <w:jc w:val="right"/>
              <w:rPr>
                <w:sz w:val="20"/>
                <w:szCs w:val="20"/>
              </w:rPr>
            </w:pPr>
            <w:r w:rsidRPr="00615AC5">
              <w:rPr>
                <w:sz w:val="20"/>
                <w:szCs w:val="20"/>
              </w:rPr>
              <w:t>4,5</w:t>
            </w:r>
          </w:p>
        </w:tc>
        <w:tc>
          <w:tcPr>
            <w:tcW w:w="1079" w:type="dxa"/>
          </w:tcPr>
          <w:p w:rsidRPr="00615AC5" w:rsidR="00AD358C" w:rsidP="00615AC5" w:rsidRDefault="00AD358C" w14:paraId="690650AB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AD358C" w:rsidP="00AD358C" w:rsidRDefault="00AD358C" w14:paraId="3251A9F5" w14:textId="77777777">
            <w:pPr>
              <w:rPr>
                <w:sz w:val="20"/>
                <w:szCs w:val="20"/>
              </w:rPr>
            </w:pPr>
          </w:p>
        </w:tc>
      </w:tr>
      <w:tr w:rsidR="00AD358C" w:rsidTr="009E22E3" w14:paraId="2BDBBF68" w14:textId="77777777">
        <w:tc>
          <w:tcPr>
            <w:tcW w:w="1812" w:type="dxa"/>
          </w:tcPr>
          <w:p w:rsidRPr="00615AC5" w:rsidR="00AD358C" w:rsidP="00AD358C" w:rsidRDefault="00615AC5" w14:paraId="2CDD0500" w14:textId="317D9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14.05.2024</w:t>
            </w:r>
          </w:p>
        </w:tc>
        <w:tc>
          <w:tcPr>
            <w:tcW w:w="2436" w:type="dxa"/>
          </w:tcPr>
          <w:p w:rsidRPr="00615AC5" w:rsidR="00AD358C" w:rsidP="00615AC5" w:rsidRDefault="00615AC5" w14:paraId="3615AA17" w14:textId="66345B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 Sparebank</w:t>
            </w:r>
          </w:p>
        </w:tc>
        <w:tc>
          <w:tcPr>
            <w:tcW w:w="1189" w:type="dxa"/>
          </w:tcPr>
          <w:p w:rsidRPr="00615AC5" w:rsidR="00AD358C" w:rsidP="00615AC5" w:rsidRDefault="00AD358C" w14:paraId="782B0D11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Pr="00615AC5" w:rsidR="00AD358C" w:rsidP="00615AC5" w:rsidRDefault="009E22E3" w14:paraId="26A147C7" w14:textId="6C4D9E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2546" w:type="dxa"/>
          </w:tcPr>
          <w:p w:rsidRPr="00615AC5" w:rsidR="00AD358C" w:rsidP="00AD358C" w:rsidRDefault="00615AC5" w14:paraId="144B67DA" w14:textId="5CE6E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 skoleball</w:t>
            </w:r>
          </w:p>
        </w:tc>
      </w:tr>
      <w:tr w:rsidR="00AD358C" w:rsidTr="009E22E3" w14:paraId="1F46453C" w14:textId="77777777">
        <w:tc>
          <w:tcPr>
            <w:tcW w:w="1812" w:type="dxa"/>
          </w:tcPr>
          <w:p w:rsidRPr="00615AC5" w:rsidR="00AD358C" w:rsidP="00AD358C" w:rsidRDefault="00615AC5" w14:paraId="006C64B4" w14:textId="302CD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29.05.2024</w:t>
            </w:r>
          </w:p>
        </w:tc>
        <w:tc>
          <w:tcPr>
            <w:tcW w:w="2436" w:type="dxa"/>
          </w:tcPr>
          <w:p w:rsidRPr="00615AC5" w:rsidR="00AD358C" w:rsidP="00615AC5" w:rsidRDefault="002327E2" w14:paraId="595FF5B3" w14:textId="11008B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 ballkomit</w:t>
            </w:r>
            <w:r w:rsidR="00487DA3">
              <w:rPr>
                <w:sz w:val="20"/>
                <w:szCs w:val="20"/>
              </w:rPr>
              <w:t>é</w:t>
            </w:r>
          </w:p>
        </w:tc>
        <w:tc>
          <w:tcPr>
            <w:tcW w:w="1189" w:type="dxa"/>
          </w:tcPr>
          <w:p w:rsidRPr="00615AC5" w:rsidR="00AD358C" w:rsidP="00615AC5" w:rsidRDefault="009E22E3" w14:paraId="5161C997" w14:textId="227FF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079" w:type="dxa"/>
          </w:tcPr>
          <w:p w:rsidRPr="00615AC5" w:rsidR="00AD358C" w:rsidP="00615AC5" w:rsidRDefault="00AD358C" w14:paraId="2F7F8AEF" w14:textId="55F13B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AD358C" w:rsidP="00AD358C" w:rsidRDefault="009E22E3" w14:paraId="4B01CDF0" w14:textId="23BCA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Arrangementskomit</w:t>
            </w:r>
            <w:r w:rsidR="00487DA3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ball</w:t>
            </w:r>
          </w:p>
        </w:tc>
      </w:tr>
      <w:tr w:rsidR="00AD358C" w:rsidTr="009E22E3" w14:paraId="699C1E6D" w14:textId="77777777">
        <w:tc>
          <w:tcPr>
            <w:tcW w:w="1812" w:type="dxa"/>
          </w:tcPr>
          <w:p w:rsidRPr="00615AC5" w:rsidR="00AD358C" w:rsidP="00AD358C" w:rsidRDefault="009E22E3" w14:paraId="1A48E90C" w14:textId="473B1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29.05.2024</w:t>
            </w:r>
          </w:p>
        </w:tc>
        <w:tc>
          <w:tcPr>
            <w:tcW w:w="2436" w:type="dxa"/>
          </w:tcPr>
          <w:p w:rsidRPr="00615AC5" w:rsidR="00AD358C" w:rsidP="00615AC5" w:rsidRDefault="009E22E3" w14:paraId="7A212DF9" w14:textId="124CC0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 skoleball</w:t>
            </w:r>
          </w:p>
        </w:tc>
        <w:tc>
          <w:tcPr>
            <w:tcW w:w="1189" w:type="dxa"/>
          </w:tcPr>
          <w:p w:rsidRPr="00615AC5" w:rsidR="00AD358C" w:rsidP="00615AC5" w:rsidRDefault="009E22E3" w14:paraId="65EDA7A2" w14:textId="5CA189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079" w:type="dxa"/>
          </w:tcPr>
          <w:p w:rsidRPr="00615AC5" w:rsidR="00AD358C" w:rsidP="00615AC5" w:rsidRDefault="00AD358C" w14:paraId="6944ED8E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AD358C" w:rsidP="00AD358C" w:rsidRDefault="009E22E3" w14:paraId="145A5C85" w14:textId="018FA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Arrangementskomit</w:t>
            </w:r>
            <w:r w:rsidR="00487DA3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ball</w:t>
            </w:r>
          </w:p>
        </w:tc>
      </w:tr>
      <w:tr w:rsidR="00AD358C" w:rsidTr="009E22E3" w14:paraId="22695EB3" w14:textId="77777777">
        <w:tc>
          <w:tcPr>
            <w:tcW w:w="1812" w:type="dxa"/>
          </w:tcPr>
          <w:p w:rsidRPr="00615AC5" w:rsidR="00AD358C" w:rsidP="00AD358C" w:rsidRDefault="009E22E3" w14:paraId="71BAF35B" w14:textId="420C0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</w:t>
            </w:r>
          </w:p>
        </w:tc>
        <w:tc>
          <w:tcPr>
            <w:tcW w:w="2436" w:type="dxa"/>
          </w:tcPr>
          <w:p w:rsidRPr="00615AC5" w:rsidR="00AD358C" w:rsidP="00615AC5" w:rsidRDefault="009E22E3" w14:paraId="2C16E910" w14:textId="07DB9C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Vipps inntekt Åpen dag </w:t>
            </w:r>
          </w:p>
        </w:tc>
        <w:tc>
          <w:tcPr>
            <w:tcW w:w="1189" w:type="dxa"/>
          </w:tcPr>
          <w:p w:rsidRPr="00615AC5" w:rsidR="00AD358C" w:rsidP="00615AC5" w:rsidRDefault="00AD358C" w14:paraId="05F7E029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Pr="00615AC5" w:rsidR="00AD358C" w:rsidP="00615AC5" w:rsidRDefault="009E22E3" w14:paraId="115F341A" w14:textId="2D7898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8523,03</w:t>
            </w:r>
          </w:p>
        </w:tc>
        <w:tc>
          <w:tcPr>
            <w:tcW w:w="2546" w:type="dxa"/>
          </w:tcPr>
          <w:p w:rsidRPr="00615AC5" w:rsidR="00AD358C" w:rsidP="00AD358C" w:rsidRDefault="00AD358C" w14:paraId="0C5E8D8F" w14:textId="77777777">
            <w:pPr>
              <w:rPr>
                <w:sz w:val="20"/>
                <w:szCs w:val="20"/>
              </w:rPr>
            </w:pPr>
          </w:p>
        </w:tc>
      </w:tr>
      <w:tr w:rsidR="00AD358C" w:rsidTr="009E22E3" w14:paraId="2FE38757" w14:textId="77777777">
        <w:tc>
          <w:tcPr>
            <w:tcW w:w="1812" w:type="dxa"/>
          </w:tcPr>
          <w:p w:rsidRPr="00615AC5" w:rsidR="00AD358C" w:rsidP="00AD358C" w:rsidRDefault="009E22E3" w14:paraId="5FD535B1" w14:textId="5169F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</w:t>
            </w:r>
          </w:p>
        </w:tc>
        <w:tc>
          <w:tcPr>
            <w:tcW w:w="2436" w:type="dxa"/>
          </w:tcPr>
          <w:p w:rsidRPr="00615AC5" w:rsidR="00AD358C" w:rsidP="00615AC5" w:rsidRDefault="009E22E3" w14:paraId="1179BBF8" w14:textId="356362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Vipps inntekt Åpen dag </w:t>
            </w:r>
          </w:p>
        </w:tc>
        <w:tc>
          <w:tcPr>
            <w:tcW w:w="1189" w:type="dxa"/>
          </w:tcPr>
          <w:p w:rsidRPr="00615AC5" w:rsidR="00AD358C" w:rsidP="00615AC5" w:rsidRDefault="00AD358C" w14:paraId="062CC575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Pr="00615AC5" w:rsidR="00AD358C" w:rsidP="00615AC5" w:rsidRDefault="009E22E3" w14:paraId="7E9FBAFE" w14:textId="52F427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1135,00</w:t>
            </w:r>
          </w:p>
        </w:tc>
        <w:tc>
          <w:tcPr>
            <w:tcW w:w="2546" w:type="dxa"/>
          </w:tcPr>
          <w:p w:rsidRPr="00615AC5" w:rsidR="00AD358C" w:rsidP="00AD358C" w:rsidRDefault="00AD358C" w14:paraId="50D5A9E5" w14:textId="77777777">
            <w:pPr>
              <w:rPr>
                <w:sz w:val="20"/>
                <w:szCs w:val="20"/>
              </w:rPr>
            </w:pPr>
          </w:p>
        </w:tc>
      </w:tr>
      <w:tr w:rsidR="009E22E3" w:rsidTr="009E22E3" w14:paraId="23FEC3F0" w14:textId="77777777">
        <w:tc>
          <w:tcPr>
            <w:tcW w:w="1812" w:type="dxa"/>
          </w:tcPr>
          <w:p w:rsidR="009E22E3" w:rsidP="00AD358C" w:rsidRDefault="009E22E3" w14:paraId="0091B153" w14:textId="1218A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</w:t>
            </w:r>
          </w:p>
        </w:tc>
        <w:tc>
          <w:tcPr>
            <w:tcW w:w="2436" w:type="dxa"/>
          </w:tcPr>
          <w:p w:rsidR="009E22E3" w:rsidP="00615AC5" w:rsidRDefault="009E22E3" w14:paraId="704C6456" w14:textId="2ECAC2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Bedriftsnettbank</w:t>
            </w:r>
          </w:p>
        </w:tc>
        <w:tc>
          <w:tcPr>
            <w:tcW w:w="1189" w:type="dxa"/>
          </w:tcPr>
          <w:p w:rsidRPr="00615AC5" w:rsidR="009E22E3" w:rsidP="00615AC5" w:rsidRDefault="009E22E3" w14:paraId="3DB2375F" w14:textId="76C51D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1079" w:type="dxa"/>
          </w:tcPr>
          <w:p w:rsidR="009E22E3" w:rsidP="00615AC5" w:rsidRDefault="009E22E3" w14:paraId="79030DC0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9E22E3" w:rsidP="00AD358C" w:rsidRDefault="009E22E3" w14:paraId="05338194" w14:textId="77777777">
            <w:pPr>
              <w:rPr>
                <w:sz w:val="20"/>
                <w:szCs w:val="20"/>
              </w:rPr>
            </w:pPr>
          </w:p>
        </w:tc>
      </w:tr>
      <w:tr w:rsidR="009E22E3" w:rsidTr="009E22E3" w14:paraId="1984F636" w14:textId="77777777">
        <w:tc>
          <w:tcPr>
            <w:tcW w:w="1812" w:type="dxa"/>
          </w:tcPr>
          <w:p w:rsidR="009E22E3" w:rsidP="00AD358C" w:rsidRDefault="009E22E3" w14:paraId="55A5D33E" w14:textId="0F6A1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</w:t>
            </w:r>
          </w:p>
        </w:tc>
        <w:tc>
          <w:tcPr>
            <w:tcW w:w="2436" w:type="dxa"/>
          </w:tcPr>
          <w:p w:rsidR="009E22E3" w:rsidP="00615AC5" w:rsidRDefault="009E22E3" w14:paraId="55A5D9E6" w14:textId="10D309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Kontantinntekt Åpen dag </w:t>
            </w:r>
          </w:p>
        </w:tc>
        <w:tc>
          <w:tcPr>
            <w:tcW w:w="1189" w:type="dxa"/>
          </w:tcPr>
          <w:p w:rsidR="009E22E3" w:rsidP="00615AC5" w:rsidRDefault="009E22E3" w14:paraId="56A5275E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9E22E3" w:rsidP="00615AC5" w:rsidRDefault="009E22E3" w14:paraId="18E420AF" w14:textId="2E6E37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759,00</w:t>
            </w:r>
          </w:p>
        </w:tc>
        <w:tc>
          <w:tcPr>
            <w:tcW w:w="2546" w:type="dxa"/>
          </w:tcPr>
          <w:p w:rsidRPr="00615AC5" w:rsidR="009E22E3" w:rsidP="00AD358C" w:rsidRDefault="009E22E3" w14:paraId="02C6A3C2" w14:textId="77777777">
            <w:pPr>
              <w:rPr>
                <w:sz w:val="20"/>
                <w:szCs w:val="20"/>
              </w:rPr>
            </w:pPr>
          </w:p>
        </w:tc>
      </w:tr>
      <w:tr w:rsidR="009E22E3" w:rsidTr="009E22E3" w14:paraId="283D10F4" w14:textId="77777777">
        <w:tc>
          <w:tcPr>
            <w:tcW w:w="1812" w:type="dxa"/>
          </w:tcPr>
          <w:p w:rsidR="009E22E3" w:rsidP="00AD358C" w:rsidRDefault="009E22E3" w14:paraId="099B1B6F" w14:textId="29BE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03.06.2024</w:t>
            </w:r>
          </w:p>
        </w:tc>
        <w:tc>
          <w:tcPr>
            <w:tcW w:w="2436" w:type="dxa"/>
          </w:tcPr>
          <w:p w:rsidR="009E22E3" w:rsidP="00615AC5" w:rsidRDefault="009E22E3" w14:paraId="1E782ADF" w14:textId="609F3F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Tysse-Holstad</w:t>
            </w:r>
          </w:p>
        </w:tc>
        <w:tc>
          <w:tcPr>
            <w:tcW w:w="1189" w:type="dxa"/>
          </w:tcPr>
          <w:p w:rsidR="009E22E3" w:rsidP="00615AC5" w:rsidRDefault="009E22E3" w14:paraId="031173AC" w14:textId="3A3D7E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1198,00</w:t>
            </w:r>
          </w:p>
        </w:tc>
        <w:tc>
          <w:tcPr>
            <w:tcW w:w="1079" w:type="dxa"/>
          </w:tcPr>
          <w:p w:rsidR="009E22E3" w:rsidP="00615AC5" w:rsidRDefault="009E22E3" w14:paraId="4F8F4BF9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9E22E3" w:rsidP="00AD358C" w:rsidRDefault="009E22E3" w14:paraId="47627C08" w14:textId="0DE7E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 til Åpen dag </w:t>
            </w:r>
          </w:p>
        </w:tc>
      </w:tr>
      <w:tr w:rsidR="009E22E3" w:rsidTr="009E22E3" w14:paraId="0ADABB68" w14:textId="77777777">
        <w:tc>
          <w:tcPr>
            <w:tcW w:w="1812" w:type="dxa"/>
          </w:tcPr>
          <w:p w:rsidR="009E22E3" w:rsidP="00AD358C" w:rsidRDefault="009E22E3" w14:paraId="21CCC9FD" w14:textId="50FD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</w:tc>
        <w:tc>
          <w:tcPr>
            <w:tcW w:w="2436" w:type="dxa"/>
          </w:tcPr>
          <w:p w:rsidR="009E22E3" w:rsidP="00615AC5" w:rsidRDefault="009E22E3" w14:paraId="486DAF20" w14:textId="09B5E4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Banken Velforening</w:t>
            </w:r>
          </w:p>
        </w:tc>
        <w:tc>
          <w:tcPr>
            <w:tcW w:w="1189" w:type="dxa"/>
          </w:tcPr>
          <w:p w:rsidR="009E22E3" w:rsidP="00615AC5" w:rsidRDefault="009E22E3" w14:paraId="32E42BA7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9E22E3" w:rsidP="00615AC5" w:rsidRDefault="009E22E3" w14:paraId="766B7504" w14:textId="0536A0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2546" w:type="dxa"/>
          </w:tcPr>
          <w:p w:rsidRPr="00615AC5" w:rsidR="009E22E3" w:rsidP="00AD358C" w:rsidRDefault="009E22E3" w14:paraId="13750202" w14:textId="77777777">
            <w:pPr>
              <w:rPr>
                <w:sz w:val="20"/>
                <w:szCs w:val="20"/>
              </w:rPr>
            </w:pPr>
          </w:p>
        </w:tc>
      </w:tr>
      <w:tr w:rsidR="009E22E3" w:rsidTr="009E22E3" w14:paraId="15271FBA" w14:textId="77777777">
        <w:tc>
          <w:tcPr>
            <w:tcW w:w="1812" w:type="dxa"/>
          </w:tcPr>
          <w:p w:rsidR="009E22E3" w:rsidP="00AD358C" w:rsidRDefault="009E22E3" w14:paraId="50C15733" w14:textId="39507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18.06.2024</w:t>
            </w:r>
          </w:p>
        </w:tc>
        <w:tc>
          <w:tcPr>
            <w:tcW w:w="2436" w:type="dxa"/>
          </w:tcPr>
          <w:p w:rsidR="009E22E3" w:rsidP="00615AC5" w:rsidRDefault="009E22E3" w14:paraId="243B1C11" w14:textId="287309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Lillian L. </w:t>
            </w:r>
            <w:proofErr w:type="spellStart"/>
            <w:r>
              <w:rPr>
                <w:sz w:val="20"/>
                <w:szCs w:val="20"/>
              </w:rPr>
              <w:t>Skjelin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</w:tcPr>
          <w:p w:rsidR="009E22E3" w:rsidP="00615AC5" w:rsidRDefault="009E22E3" w14:paraId="0AB0782B" w14:textId="0A601D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1876,30</w:t>
            </w:r>
          </w:p>
        </w:tc>
        <w:tc>
          <w:tcPr>
            <w:tcW w:w="1079" w:type="dxa"/>
          </w:tcPr>
          <w:p w:rsidR="009E22E3" w:rsidP="00615AC5" w:rsidRDefault="009E22E3" w14:paraId="2EFEC1BE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:rsidRPr="00615AC5" w:rsidR="009E22E3" w:rsidP="00AD358C" w:rsidRDefault="009E22E3" w14:paraId="7E5B71BB" w14:textId="5856A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 Åpen dag </w:t>
            </w:r>
          </w:p>
        </w:tc>
      </w:tr>
      <w:tr w:rsidR="009E22E3" w:rsidTr="009E22E3" w14:paraId="3E7D883F" w14:textId="77777777">
        <w:tc>
          <w:tcPr>
            <w:tcW w:w="1812" w:type="dxa"/>
          </w:tcPr>
          <w:p w:rsidR="009E22E3" w:rsidP="00AD358C" w:rsidRDefault="00700390" w14:paraId="345D6B1F" w14:textId="517CF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19.06.2024</w:t>
            </w:r>
          </w:p>
        </w:tc>
        <w:tc>
          <w:tcPr>
            <w:tcW w:w="2436" w:type="dxa"/>
          </w:tcPr>
          <w:p w:rsidR="009E22E3" w:rsidP="00615AC5" w:rsidRDefault="009E22E3" w14:paraId="7EE361D8" w14:textId="18722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Tilbakeføring spons ball</w:t>
            </w:r>
          </w:p>
        </w:tc>
        <w:tc>
          <w:tcPr>
            <w:tcW w:w="1189" w:type="dxa"/>
          </w:tcPr>
          <w:p w:rsidR="009E22E3" w:rsidP="00615AC5" w:rsidRDefault="009E22E3" w14:paraId="742D96A6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9E22E3" w:rsidP="00615AC5" w:rsidRDefault="00700390" w14:paraId="13F94FD3" w14:textId="33DE43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9838,00</w:t>
            </w:r>
          </w:p>
        </w:tc>
        <w:tc>
          <w:tcPr>
            <w:tcW w:w="2546" w:type="dxa"/>
          </w:tcPr>
          <w:p w:rsidR="009E22E3" w:rsidP="00AD358C" w:rsidRDefault="009E22E3" w14:paraId="5E780C52" w14:textId="21132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Etter avtale </w:t>
            </w:r>
          </w:p>
        </w:tc>
      </w:tr>
    </w:tbl>
    <w:p w:rsidR="009E22E3" w:rsidP="00AD358C" w:rsidRDefault="009E22E3" w14:paraId="07D27583" w14:textId="77777777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2"/>
        <w:gridCol w:w="1347"/>
      </w:tblGrid>
      <w:tr w:rsidRPr="009E22E3" w:rsidR="009E22E3" w:rsidTr="001E7A8B" w14:paraId="561C136B" w14:textId="77777777">
        <w:trPr>
          <w:trHeight w:val="206"/>
        </w:trPr>
        <w:tc>
          <w:tcPr>
            <w:tcW w:w="3502" w:type="dxa"/>
          </w:tcPr>
          <w:p w:rsidRPr="009E22E3" w:rsidR="009E22E3" w:rsidP="00AD358C" w:rsidRDefault="009E22E3" w14:paraId="7F66E305" w14:textId="477F060E">
            <w:pPr>
              <w:rPr>
                <w:b/>
                <w:bCs/>
              </w:rPr>
            </w:pPr>
            <w:r w:rsidRPr="009E22E3">
              <w:rPr>
                <w:b/>
                <w:bCs/>
              </w:rPr>
              <w:t>Inntekt i perioden</w:t>
            </w:r>
          </w:p>
        </w:tc>
        <w:tc>
          <w:tcPr>
            <w:tcW w:w="1347" w:type="dxa"/>
          </w:tcPr>
          <w:p w:rsidRPr="009E22E3" w:rsidR="009E22E3" w:rsidP="00AD358C" w:rsidRDefault="009E22E3" w14:paraId="292045A2" w14:textId="77777777"/>
        </w:tc>
      </w:tr>
      <w:tr w:rsidRPr="009E22E3" w:rsidR="009E22E3" w:rsidTr="001E7A8B" w14:paraId="1800EA24" w14:textId="77777777">
        <w:trPr>
          <w:trHeight w:val="282"/>
        </w:trPr>
        <w:tc>
          <w:tcPr>
            <w:tcW w:w="3502" w:type="dxa"/>
          </w:tcPr>
          <w:p w:rsidRPr="009E22E3" w:rsidR="009E22E3" w:rsidP="00AD358C" w:rsidRDefault="009E22E3" w14:paraId="0E21D939" w14:textId="6F5857FB">
            <w:r>
              <w:t xml:space="preserve">Åpen dag </w:t>
            </w:r>
          </w:p>
        </w:tc>
        <w:tc>
          <w:tcPr>
            <w:tcW w:w="1347" w:type="dxa"/>
          </w:tcPr>
          <w:p w:rsidRPr="009E22E3" w:rsidR="009E22E3" w:rsidP="009E22E3" w:rsidRDefault="00987ECB" w14:paraId="43972205" w14:textId="36C9C545">
            <w:pPr>
              <w:jc w:val="right"/>
            </w:pPr>
            <w:r>
              <w:t>10417,00</w:t>
            </w:r>
          </w:p>
        </w:tc>
      </w:tr>
      <w:tr w:rsidRPr="009E22E3" w:rsidR="009E22E3" w:rsidTr="001E7A8B" w14:paraId="1D297448" w14:textId="77777777">
        <w:trPr>
          <w:trHeight w:val="272"/>
        </w:trPr>
        <w:tc>
          <w:tcPr>
            <w:tcW w:w="3502" w:type="dxa"/>
          </w:tcPr>
          <w:p w:rsidRPr="009E22E3" w:rsidR="009E22E3" w:rsidP="00AD358C" w:rsidRDefault="009E22E3" w14:paraId="76233620" w14:textId="1F9B505E">
            <w:r>
              <w:t>Banken Velforening</w:t>
            </w:r>
          </w:p>
        </w:tc>
        <w:tc>
          <w:tcPr>
            <w:tcW w:w="1347" w:type="dxa"/>
          </w:tcPr>
          <w:p w:rsidRPr="009E22E3" w:rsidR="009E22E3" w:rsidP="009E22E3" w:rsidRDefault="009E22E3" w14:paraId="3FE05BAB" w14:textId="4139C4B0">
            <w:pPr>
              <w:jc w:val="right"/>
            </w:pPr>
            <w:r>
              <w:t>25 000,00</w:t>
            </w:r>
          </w:p>
        </w:tc>
      </w:tr>
      <w:tr w:rsidRPr="009E22E3" w:rsidR="009E22E3" w:rsidTr="001E7A8B" w14:paraId="3778A071" w14:textId="77777777">
        <w:trPr>
          <w:trHeight w:val="276"/>
        </w:trPr>
        <w:tc>
          <w:tcPr>
            <w:tcW w:w="3502" w:type="dxa"/>
          </w:tcPr>
          <w:p w:rsidRPr="009E22E3" w:rsidR="009E22E3" w:rsidP="00AD358C" w:rsidRDefault="009E22E3" w14:paraId="5A5EBABB" w14:textId="77777777"/>
        </w:tc>
        <w:tc>
          <w:tcPr>
            <w:tcW w:w="1347" w:type="dxa"/>
          </w:tcPr>
          <w:p w:rsidRPr="009E22E3" w:rsidR="009E22E3" w:rsidP="009E22E3" w:rsidRDefault="009E22E3" w14:paraId="7F2E8A32" w14:textId="77777777">
            <w:pPr>
              <w:jc w:val="right"/>
            </w:pPr>
          </w:p>
        </w:tc>
      </w:tr>
      <w:tr w:rsidRPr="009E22E3" w:rsidR="009E22E3" w:rsidTr="001E7A8B" w14:paraId="4C917D0B" w14:textId="77777777">
        <w:trPr>
          <w:trHeight w:val="266"/>
        </w:trPr>
        <w:tc>
          <w:tcPr>
            <w:tcW w:w="3502" w:type="dxa"/>
          </w:tcPr>
          <w:p w:rsidRPr="009E22E3" w:rsidR="009E22E3" w:rsidP="00AD358C" w:rsidRDefault="009E22E3" w14:paraId="14F58F87" w14:textId="2BBF198B">
            <w:pPr>
              <w:rPr>
                <w:b/>
                <w:bCs/>
              </w:rPr>
            </w:pPr>
            <w:r w:rsidRPr="009E22E3">
              <w:rPr>
                <w:b/>
                <w:bCs/>
              </w:rPr>
              <w:t>Utgifter i perioden</w:t>
            </w:r>
          </w:p>
        </w:tc>
        <w:tc>
          <w:tcPr>
            <w:tcW w:w="1347" w:type="dxa"/>
          </w:tcPr>
          <w:p w:rsidRPr="009E22E3" w:rsidR="009E22E3" w:rsidP="009E22E3" w:rsidRDefault="009E22E3" w14:paraId="2B8FF407" w14:textId="77777777">
            <w:pPr>
              <w:jc w:val="right"/>
            </w:pPr>
          </w:p>
        </w:tc>
      </w:tr>
      <w:tr w:rsidRPr="009E22E3" w:rsidR="009E22E3" w:rsidTr="001E7A8B" w14:paraId="35A9B172" w14:textId="77777777">
        <w:trPr>
          <w:trHeight w:val="270"/>
        </w:trPr>
        <w:tc>
          <w:tcPr>
            <w:tcW w:w="3502" w:type="dxa"/>
          </w:tcPr>
          <w:p w:rsidRPr="009E22E3" w:rsidR="009E22E3" w:rsidP="00AD358C" w:rsidRDefault="009E22E3" w14:paraId="2E902BD6" w14:textId="4D045DD0">
            <w:r>
              <w:t>Flaggborg</w:t>
            </w:r>
          </w:p>
        </w:tc>
        <w:tc>
          <w:tcPr>
            <w:tcW w:w="1347" w:type="dxa"/>
          </w:tcPr>
          <w:p w:rsidRPr="009E22E3" w:rsidR="009E22E3" w:rsidP="009E22E3" w:rsidRDefault="00987ECB" w14:paraId="6BEE7274" w14:textId="4F34F3AA">
            <w:pPr>
              <w:jc w:val="right"/>
            </w:pPr>
            <w:r>
              <w:t>3611,00</w:t>
            </w:r>
          </w:p>
        </w:tc>
      </w:tr>
      <w:tr w:rsidRPr="009E22E3" w:rsidR="009E22E3" w:rsidTr="001E7A8B" w14:paraId="7206EF0F" w14:textId="77777777">
        <w:trPr>
          <w:trHeight w:val="146"/>
        </w:trPr>
        <w:tc>
          <w:tcPr>
            <w:tcW w:w="3502" w:type="dxa"/>
          </w:tcPr>
          <w:p w:rsidRPr="00987ECB" w:rsidR="009E22E3" w:rsidP="00AD358C" w:rsidRDefault="00987ECB" w14:paraId="76A68086" w14:textId="48AA05BE">
            <w:r w:rsidRPr="00987ECB">
              <w:t xml:space="preserve">Skoleball </w:t>
            </w:r>
          </w:p>
        </w:tc>
        <w:tc>
          <w:tcPr>
            <w:tcW w:w="1347" w:type="dxa"/>
          </w:tcPr>
          <w:p w:rsidRPr="009E22E3" w:rsidR="009E22E3" w:rsidP="009E22E3" w:rsidRDefault="00B868AD" w14:paraId="6C9D8512" w14:textId="10F6CBCA">
            <w:pPr>
              <w:jc w:val="right"/>
            </w:pPr>
            <w:r>
              <w:t>162,00</w:t>
            </w:r>
          </w:p>
        </w:tc>
      </w:tr>
      <w:tr w:rsidRPr="009E22E3" w:rsidR="009E22E3" w:rsidTr="001E7A8B" w14:paraId="596AF94C" w14:textId="77777777">
        <w:trPr>
          <w:trHeight w:val="278"/>
        </w:trPr>
        <w:tc>
          <w:tcPr>
            <w:tcW w:w="3502" w:type="dxa"/>
          </w:tcPr>
          <w:p w:rsidRPr="00987ECB" w:rsidR="009E22E3" w:rsidP="00AD358C" w:rsidRDefault="00987ECB" w14:paraId="68D9901B" w14:textId="47097C4A">
            <w:r>
              <w:t>Bank</w:t>
            </w:r>
            <w:r w:rsidR="003044A5">
              <w:t>kostnader</w:t>
            </w:r>
          </w:p>
        </w:tc>
        <w:tc>
          <w:tcPr>
            <w:tcW w:w="1347" w:type="dxa"/>
          </w:tcPr>
          <w:p w:rsidRPr="009E22E3" w:rsidR="009E22E3" w:rsidP="009E22E3" w:rsidRDefault="00987ECB" w14:paraId="7D7A5710" w14:textId="4175A308">
            <w:pPr>
              <w:jc w:val="right"/>
            </w:pPr>
            <w:r>
              <w:t>68,00</w:t>
            </w:r>
          </w:p>
        </w:tc>
      </w:tr>
      <w:tr w:rsidRPr="00987ECB" w:rsidR="00987ECB" w:rsidTr="001E7A8B" w14:paraId="49FB9BF1" w14:textId="77777777">
        <w:trPr>
          <w:trHeight w:val="282"/>
        </w:trPr>
        <w:tc>
          <w:tcPr>
            <w:tcW w:w="3502" w:type="dxa"/>
          </w:tcPr>
          <w:p w:rsidRPr="00987ECB" w:rsidR="00987ECB" w:rsidP="00AD358C" w:rsidRDefault="00987ECB" w14:paraId="39691BCE" w14:textId="7CC96528">
            <w:r>
              <w:t xml:space="preserve">Blomst Banken </w:t>
            </w:r>
            <w:proofErr w:type="spellStart"/>
            <w:proofErr w:type="gramStart"/>
            <w:r>
              <w:t>V.forening</w:t>
            </w:r>
            <w:proofErr w:type="spellEnd"/>
            <w:proofErr w:type="gramEnd"/>
          </w:p>
        </w:tc>
        <w:tc>
          <w:tcPr>
            <w:tcW w:w="1347" w:type="dxa"/>
          </w:tcPr>
          <w:p w:rsidRPr="00987ECB" w:rsidR="00987ECB" w:rsidP="009E22E3" w:rsidRDefault="00987ECB" w14:paraId="105C8F8C" w14:textId="54738F0F">
            <w:pPr>
              <w:jc w:val="right"/>
            </w:pPr>
            <w:r>
              <w:t>70,00</w:t>
            </w:r>
          </w:p>
        </w:tc>
      </w:tr>
      <w:tr w:rsidRPr="00987ECB" w:rsidR="00987ECB" w:rsidTr="001E7A8B" w14:paraId="477CA86F" w14:textId="77777777">
        <w:trPr>
          <w:trHeight w:val="258"/>
        </w:trPr>
        <w:tc>
          <w:tcPr>
            <w:tcW w:w="3502" w:type="dxa"/>
          </w:tcPr>
          <w:p w:rsidRPr="00987ECB" w:rsidR="00987ECB" w:rsidP="00AD358C" w:rsidRDefault="00987ECB" w14:paraId="728E03AE" w14:textId="0DF66C85">
            <w:r>
              <w:t>Åpen dag innkjøp</w:t>
            </w:r>
          </w:p>
        </w:tc>
        <w:tc>
          <w:tcPr>
            <w:tcW w:w="1347" w:type="dxa"/>
          </w:tcPr>
          <w:p w:rsidRPr="00987ECB" w:rsidR="00987ECB" w:rsidP="009E22E3" w:rsidRDefault="00987ECB" w14:paraId="4D300D57" w14:textId="58203C3A">
            <w:pPr>
              <w:jc w:val="right"/>
            </w:pPr>
            <w:r>
              <w:t>3074,00</w:t>
            </w:r>
          </w:p>
        </w:tc>
      </w:tr>
      <w:tr w:rsidRPr="00987ECB" w:rsidR="00987ECB" w:rsidTr="001E7A8B" w14:paraId="160253A7" w14:textId="77777777">
        <w:trPr>
          <w:trHeight w:val="345"/>
        </w:trPr>
        <w:tc>
          <w:tcPr>
            <w:tcW w:w="3502" w:type="dxa"/>
          </w:tcPr>
          <w:p w:rsidRPr="00987ECB" w:rsidR="00987ECB" w:rsidP="00AD358C" w:rsidRDefault="00987ECB" w14:paraId="6F7D7A44" w14:textId="77777777"/>
        </w:tc>
        <w:tc>
          <w:tcPr>
            <w:tcW w:w="1347" w:type="dxa"/>
          </w:tcPr>
          <w:p w:rsidRPr="00987ECB" w:rsidR="00987ECB" w:rsidP="009E22E3" w:rsidRDefault="00987ECB" w14:paraId="3BC880CF" w14:textId="77777777">
            <w:pPr>
              <w:jc w:val="right"/>
            </w:pPr>
          </w:p>
        </w:tc>
      </w:tr>
      <w:tr w:rsidRPr="00987ECB" w:rsidR="00987ECB" w:rsidTr="001E7A8B" w14:paraId="29ED26DC" w14:textId="77777777">
        <w:trPr>
          <w:trHeight w:val="141"/>
        </w:trPr>
        <w:tc>
          <w:tcPr>
            <w:tcW w:w="3502" w:type="dxa"/>
          </w:tcPr>
          <w:p w:rsidRPr="00987ECB" w:rsidR="00987ECB" w:rsidP="00AD358C" w:rsidRDefault="00987ECB" w14:paraId="60D886F2" w14:textId="33E82916">
            <w:pPr>
              <w:rPr>
                <w:b/>
                <w:bCs/>
              </w:rPr>
            </w:pPr>
            <w:r w:rsidRPr="00987ECB">
              <w:rPr>
                <w:b/>
                <w:bCs/>
              </w:rPr>
              <w:t>Resultat</w:t>
            </w:r>
          </w:p>
        </w:tc>
        <w:tc>
          <w:tcPr>
            <w:tcW w:w="1347" w:type="dxa"/>
          </w:tcPr>
          <w:p w:rsidRPr="00987ECB" w:rsidR="00987ECB" w:rsidP="009E22E3" w:rsidRDefault="00CF7D5B" w14:paraId="6DBDEAFF" w14:textId="1F9235FD">
            <w:pPr>
              <w:jc w:val="right"/>
            </w:pPr>
            <w:r>
              <w:t>28432</w:t>
            </w:r>
            <w:r w:rsidR="007C5535">
              <w:t>,00</w:t>
            </w:r>
          </w:p>
        </w:tc>
      </w:tr>
    </w:tbl>
    <w:p w:rsidR="001E7A8B" w:rsidP="00CC0CF9" w:rsidRDefault="001E7A8B" w14:paraId="14F92CBF" w14:textId="77777777">
      <w:pPr>
        <w:rPr>
          <w:u w:val="single"/>
        </w:rPr>
      </w:pPr>
    </w:p>
    <w:p w:rsidR="00941C1E" w:rsidP="00CC0CF9" w:rsidRDefault="00941C1E" w14:paraId="65692791" w14:textId="77777777">
      <w:pPr>
        <w:rPr>
          <w:u w:val="single"/>
        </w:rPr>
      </w:pPr>
    </w:p>
    <w:p w:rsidR="00941C1E" w:rsidP="00CC0CF9" w:rsidRDefault="00941C1E" w14:paraId="75DD1BC6" w14:textId="77777777">
      <w:pPr>
        <w:rPr>
          <w:u w:val="single"/>
        </w:rPr>
      </w:pPr>
    </w:p>
    <w:p w:rsidR="00CC0CF9" w:rsidP="00CC0CF9" w:rsidRDefault="00CC0CF9" w14:paraId="5065A329" w14:textId="4CE554F6">
      <w:pPr>
        <w:rPr>
          <w:u w:val="single"/>
        </w:rPr>
      </w:pPr>
      <w:r w:rsidRPr="00F5372E">
        <w:rPr>
          <w:u w:val="single"/>
        </w:rPr>
        <w:t>KFU Deltagelse</w:t>
      </w:r>
    </w:p>
    <w:p w:rsidR="00CC0CF9" w:rsidP="00CC0CF9" w:rsidRDefault="00CC0CF9" w14:paraId="66312D0A" w14:textId="77777777">
      <w:pPr>
        <w:numPr>
          <w:ilvl w:val="0"/>
          <w:numId w:val="4"/>
        </w:numPr>
        <w:spacing w:after="200" w:line="276" w:lineRule="auto"/>
        <w:ind w:left="714" w:hanging="357"/>
        <w:contextualSpacing/>
      </w:pPr>
      <w:r>
        <w:t>19. Mars</w:t>
      </w:r>
      <w:r w:rsidRPr="00F5372E">
        <w:t xml:space="preserve"> 202</w:t>
      </w:r>
      <w:r>
        <w:t>4</w:t>
      </w:r>
      <w:r w:rsidRPr="00F5372E">
        <w:t>. KFU</w:t>
      </w:r>
      <w:r>
        <w:t xml:space="preserve"> </w:t>
      </w:r>
      <w:r w:rsidRPr="00F5372E">
        <w:t>møte</w:t>
      </w:r>
      <w:r>
        <w:t xml:space="preserve"> på Berg</w:t>
      </w:r>
      <w:r w:rsidRPr="00F5372E">
        <w:t xml:space="preserve">. </w:t>
      </w:r>
    </w:p>
    <w:p w:rsidR="00CC0CF9" w:rsidP="00CC0CF9" w:rsidRDefault="00CC0CF9" w14:paraId="0799CDF9" w14:textId="77777777">
      <w:pPr>
        <w:numPr>
          <w:ilvl w:val="0"/>
          <w:numId w:val="4"/>
        </w:numPr>
        <w:spacing w:after="200" w:line="276" w:lineRule="auto"/>
        <w:ind w:left="714" w:hanging="357"/>
        <w:contextualSpacing/>
      </w:pPr>
      <w:r>
        <w:t>21. Mai 2024. KFU årsmøte, Kongeveien</w:t>
      </w:r>
    </w:p>
    <w:p w:rsidR="00CC0CF9" w:rsidP="00CC0CF9" w:rsidRDefault="00CC0CF9" w14:paraId="327F8E2B" w14:textId="77777777">
      <w:pPr>
        <w:rPr>
          <w:u w:val="single"/>
        </w:rPr>
      </w:pPr>
    </w:p>
    <w:p w:rsidR="00CC0CF9" w:rsidP="00CC0CF9" w:rsidRDefault="00CC0CF9" w14:paraId="627DD0C0" w14:textId="77777777">
      <w:pPr>
        <w:rPr>
          <w:u w:val="single"/>
        </w:rPr>
      </w:pPr>
      <w:r>
        <w:rPr>
          <w:u w:val="single"/>
        </w:rPr>
        <w:t>SU/SMU Deltagelse</w:t>
      </w:r>
    </w:p>
    <w:p w:rsidRPr="00C7079B" w:rsidR="00CC0CF9" w:rsidP="00CC0CF9" w:rsidRDefault="00CC0CF9" w14:paraId="0FBE3A62" w14:textId="34B9D04A">
      <w:pPr>
        <w:pStyle w:val="Listeavsnitt"/>
        <w:numPr>
          <w:ilvl w:val="0"/>
          <w:numId w:val="7"/>
        </w:numPr>
        <w:spacing w:after="200" w:line="276" w:lineRule="auto"/>
        <w:rPr/>
      </w:pPr>
      <w:r w:rsidR="277F2391">
        <w:rPr/>
        <w:t>8 oktober 2024</w:t>
      </w:r>
      <w:r w:rsidR="00CC0CF9">
        <w:rPr/>
        <w:t xml:space="preserve"> SU møte på</w:t>
      </w:r>
      <w:r w:rsidR="00CC0CF9">
        <w:rPr/>
        <w:t xml:space="preserve"> </w:t>
      </w:r>
      <w:r w:rsidR="00CC0CF9">
        <w:rPr/>
        <w:t>Rødsber</w:t>
      </w:r>
      <w:r w:rsidR="00CC0CF9">
        <w:rPr/>
        <w:t>g</w:t>
      </w:r>
    </w:p>
    <w:p w:rsidRPr="00544D2C" w:rsidR="00CC0CF9" w:rsidP="6D4837E2" w:rsidRDefault="00CC0CF9" w14:paraId="0FD272E8" w14:textId="093223EC">
      <w:pPr>
        <w:pStyle w:val="Listeavsnitt"/>
        <w:numPr>
          <w:ilvl w:val="0"/>
          <w:numId w:val="6"/>
        </w:numPr>
        <w:spacing w:after="200" w:line="276" w:lineRule="auto"/>
        <w:rPr/>
      </w:pPr>
    </w:p>
    <w:p w:rsidRPr="00877508" w:rsidR="00CC0CF9" w:rsidP="00CC0CF9" w:rsidRDefault="00CC0CF9" w14:paraId="178EF5B1" w14:textId="77777777">
      <w:pPr>
        <w:rPr>
          <w:u w:val="single"/>
        </w:rPr>
      </w:pPr>
      <w:r w:rsidRPr="00877508">
        <w:rPr>
          <w:u w:val="single"/>
        </w:rPr>
        <w:t>Arrangementer</w:t>
      </w:r>
    </w:p>
    <w:p w:rsidR="00CC0CF9" w:rsidP="00CC0CF9" w:rsidRDefault="00CC0CF9" w14:paraId="052F743D" w14:textId="4E8AC51F">
      <w:pPr>
        <w:pStyle w:val="Listeavsnitt"/>
        <w:numPr>
          <w:ilvl w:val="0"/>
          <w:numId w:val="4"/>
        </w:numPr>
        <w:spacing w:after="200" w:line="276" w:lineRule="auto"/>
      </w:pPr>
      <w:r>
        <w:t>3</w:t>
      </w:r>
      <w:r w:rsidR="009E6C4B">
        <w:t xml:space="preserve">0 </w:t>
      </w:r>
      <w:r>
        <w:t>Mai 202</w:t>
      </w:r>
      <w:r w:rsidR="009E6C4B">
        <w:t>4</w:t>
      </w:r>
      <w:r>
        <w:t xml:space="preserve"> Åpen dag ble for nye 8.trinn</w:t>
      </w:r>
    </w:p>
    <w:p w:rsidR="00CC0CF9" w:rsidP="00CC0CF9" w:rsidRDefault="00CC0CF9" w14:paraId="088AF2B9" w14:textId="35B0CA7E">
      <w:pPr>
        <w:pStyle w:val="Listeavsnitt"/>
        <w:numPr>
          <w:ilvl w:val="0"/>
          <w:numId w:val="4"/>
        </w:numPr>
        <w:spacing w:after="200" w:line="276" w:lineRule="auto"/>
        <w:rPr/>
      </w:pPr>
      <w:r w:rsidR="00CC0CF9">
        <w:rPr/>
        <w:t>17.Mai feiring. Foresatte deltok i barnetoget da kommunen hadde bevilget penger til lærerlønn.</w:t>
      </w:r>
    </w:p>
    <w:p w:rsidR="00CC0CF9" w:rsidP="00CC0CF9" w:rsidRDefault="0085366A" w14:paraId="558E5D47" w14:textId="04CDD608">
      <w:pPr>
        <w:pStyle w:val="Listeavsnitt"/>
        <w:numPr>
          <w:ilvl w:val="0"/>
          <w:numId w:val="4"/>
        </w:numPr>
        <w:spacing w:after="200" w:line="276" w:lineRule="auto"/>
      </w:pPr>
      <w:r>
        <w:t xml:space="preserve">31 </w:t>
      </w:r>
      <w:proofErr w:type="gramStart"/>
      <w:r>
        <w:t xml:space="preserve">mai </w:t>
      </w:r>
      <w:r w:rsidR="00CC0CF9">
        <w:t xml:space="preserve"> 202</w:t>
      </w:r>
      <w:r>
        <w:t>4</w:t>
      </w:r>
      <w:proofErr w:type="gramEnd"/>
      <w:r w:rsidR="00CC0CF9">
        <w:t xml:space="preserve"> Skoleball for 10.trinn ble gjennomført i </w:t>
      </w:r>
      <w:r>
        <w:t>Brygga Kultursal</w:t>
      </w:r>
      <w:r w:rsidR="00CC0CF9">
        <w:t>. FAU støttet med</w:t>
      </w:r>
      <w:r>
        <w:t xml:space="preserve">10 000 men grunnet spons fra Berg Sparebank ble </w:t>
      </w:r>
      <w:r w:rsidR="00A708D2">
        <w:t>9838,0 ført tilbake til FAU.</w:t>
      </w:r>
      <w:r w:rsidR="00CC0CF9">
        <w:t xml:space="preserve"> Foresatte deltok i ball komite og stilte som arrangementsvakter. </w:t>
      </w:r>
    </w:p>
    <w:p w:rsidR="00CC0CF9" w:rsidP="00CC0CF9" w:rsidRDefault="00CC0CF9" w14:paraId="519D3DDD" w14:textId="77777777">
      <w:pPr>
        <w:pStyle w:val="Listeavsnitt"/>
      </w:pPr>
    </w:p>
    <w:p w:rsidRPr="005D5A76" w:rsidR="00CC0CF9" w:rsidP="00CC0CF9" w:rsidRDefault="00CC0CF9" w14:paraId="185B35A8" w14:textId="77777777">
      <w:pPr>
        <w:rPr>
          <w:u w:val="single"/>
        </w:rPr>
      </w:pPr>
      <w:r w:rsidRPr="005D5A76">
        <w:rPr>
          <w:u w:val="single"/>
        </w:rPr>
        <w:t>Annet</w:t>
      </w:r>
    </w:p>
    <w:p w:rsidR="00F67C84" w:rsidP="00CC0CF9" w:rsidRDefault="008A5E02" w14:paraId="69BDC875" w14:textId="26395991">
      <w:pPr>
        <w:pStyle w:val="Listeavsnitt"/>
        <w:numPr>
          <w:ilvl w:val="0"/>
          <w:numId w:val="5"/>
        </w:numPr>
        <w:spacing w:after="200" w:line="276" w:lineRule="auto"/>
      </w:pPr>
      <w:r>
        <w:t>Ved oppstart av skoleåret 20</w:t>
      </w:r>
      <w:r w:rsidR="00360110">
        <w:t xml:space="preserve">23 bestod FAU Rødsberg kun av styreleder som ikke lenger hadde barn </w:t>
      </w:r>
      <w:r w:rsidR="00314D3D">
        <w:t>på Rødsberg. Det ble gjort noen forsøk på å etablere et nytt styre, men de</w:t>
      </w:r>
      <w:r w:rsidR="00DB2AF1">
        <w:t xml:space="preserve">t var ingen foresatte som meldte seg til </w:t>
      </w:r>
      <w:r w:rsidR="00942DBC">
        <w:t xml:space="preserve">verv. </w:t>
      </w:r>
      <w:r w:rsidR="009B06EB">
        <w:t>Representanter til et nytt styre meldte seg</w:t>
      </w:r>
      <w:r w:rsidR="00942DBC">
        <w:t xml:space="preserve"> først på et utsatt årsmøte </w:t>
      </w:r>
      <w:r w:rsidR="00B31771">
        <w:t xml:space="preserve">17 januar 2024. </w:t>
      </w:r>
      <w:r w:rsidR="004221EF">
        <w:t xml:space="preserve">Nytt styre ble konstituert 23 januar 2024. </w:t>
      </w:r>
      <w:r w:rsidR="00B31771">
        <w:t>Da FAU Rødsberg på dette tidspunkt ikke var meldt inn i Brønnøysundregisteret som en forening ble dette</w:t>
      </w:r>
      <w:r w:rsidR="002C3DF4">
        <w:t xml:space="preserve"> arbeidet startet opp.</w:t>
      </w:r>
      <w:r w:rsidR="007267FE">
        <w:t xml:space="preserve"> Det ble laget vedtekter</w:t>
      </w:r>
      <w:r w:rsidR="00A15BAB">
        <w:t xml:space="preserve"> som ble godkjent av alle styremedlemmer. </w:t>
      </w:r>
    </w:p>
    <w:p w:rsidR="00CC0CF9" w:rsidP="00CC0CF9" w:rsidRDefault="00A52901" w14:paraId="7E2636DC" w14:textId="60D06A7C">
      <w:pPr>
        <w:pStyle w:val="Listeavsnitt"/>
        <w:numPr>
          <w:ilvl w:val="0"/>
          <w:numId w:val="5"/>
        </w:numPr>
        <w:spacing w:after="200" w:line="276" w:lineRule="auto"/>
      </w:pPr>
      <w:r>
        <w:t xml:space="preserve">FAU Rødsberg </w:t>
      </w:r>
      <w:r w:rsidR="00F92713">
        <w:t>ble registrert som forening</w:t>
      </w:r>
      <w:r w:rsidR="00121C61">
        <w:t xml:space="preserve"> med et styre</w:t>
      </w:r>
      <w:r w:rsidR="00F92713">
        <w:t xml:space="preserve"> i Brønnøysundregisteret</w:t>
      </w:r>
      <w:r w:rsidR="00293224">
        <w:t xml:space="preserve"> med </w:t>
      </w:r>
      <w:proofErr w:type="spellStart"/>
      <w:r w:rsidR="00293224">
        <w:t>stifelsesdato</w:t>
      </w:r>
      <w:proofErr w:type="spellEnd"/>
      <w:r w:rsidR="00293224">
        <w:t xml:space="preserve"> 13.02.2024.</w:t>
      </w:r>
    </w:p>
    <w:p w:rsidR="002C3DF4" w:rsidP="00CC0CF9" w:rsidRDefault="002C3DF4" w14:paraId="645D0F8B" w14:textId="30CAC796">
      <w:pPr>
        <w:pStyle w:val="Listeavsnitt"/>
        <w:numPr>
          <w:ilvl w:val="0"/>
          <w:numId w:val="5"/>
        </w:numPr>
        <w:spacing w:after="200" w:line="276" w:lineRule="auto"/>
      </w:pPr>
      <w:r>
        <w:t>FAU Rø</w:t>
      </w:r>
      <w:r w:rsidR="007267FE">
        <w:t>d</w:t>
      </w:r>
      <w:r>
        <w:t>sberg fikk bedriftskonto i Sparebank1</w:t>
      </w:r>
      <w:r w:rsidR="00CF6333">
        <w:t xml:space="preserve"> </w:t>
      </w:r>
      <w:r w:rsidR="007267FE">
        <w:t>i mars 2024.</w:t>
      </w:r>
    </w:p>
    <w:p w:rsidR="00535883" w:rsidP="00CC0CF9" w:rsidRDefault="00535883" w14:paraId="4A77B122" w14:textId="36243452">
      <w:pPr>
        <w:pStyle w:val="Listeavsnitt"/>
        <w:numPr>
          <w:ilvl w:val="0"/>
          <w:numId w:val="5"/>
        </w:numPr>
        <w:spacing w:after="200" w:line="276" w:lineRule="auto"/>
      </w:pPr>
      <w:r w:rsidRPr="00535883">
        <w:t xml:space="preserve">FAU Rødsberg har </w:t>
      </w:r>
      <w:r>
        <w:t xml:space="preserve">tatt i bruk Rødsberg skole sine nettsider og bruker disse til å legge ut møteinnkallinger, referat </w:t>
      </w:r>
      <w:proofErr w:type="spellStart"/>
      <w:r>
        <w:t>o.l</w:t>
      </w:r>
      <w:proofErr w:type="spellEnd"/>
      <w:r>
        <w:t xml:space="preserve"> </w:t>
      </w:r>
      <w:r w:rsidR="00B13D12">
        <w:t xml:space="preserve">FAU </w:t>
      </w:r>
      <w:proofErr w:type="spellStart"/>
      <w:r w:rsidR="00B13D12">
        <w:t>Rødsberg</w:t>
      </w:r>
      <w:proofErr w:type="spellEnd"/>
      <w:r w:rsidR="00B13D12">
        <w:t xml:space="preserve"> sine vedtekter ligger også på disse nettsidene.</w:t>
      </w:r>
    </w:p>
    <w:p w:rsidRPr="00535883" w:rsidR="008C5831" w:rsidP="00CC0CF9" w:rsidRDefault="008C5831" w14:paraId="3ECC6038" w14:textId="096F5185">
      <w:pPr>
        <w:pStyle w:val="Listeavsnitt"/>
        <w:numPr>
          <w:ilvl w:val="0"/>
          <w:numId w:val="5"/>
        </w:numPr>
        <w:spacing w:after="200" w:line="276" w:lineRule="auto"/>
      </w:pPr>
      <w:r>
        <w:t xml:space="preserve">FAU fikk </w:t>
      </w:r>
      <w:r w:rsidR="009D5650">
        <w:t xml:space="preserve">henvendelse fra skolen da de hadde </w:t>
      </w:r>
      <w:r w:rsidR="00A05007">
        <w:t>ønske om å kjøpe inn flaggborg til 17 mai i forbindelse med skolens 50 års jubileum. FAU hadde ikke midler til å kjøpe inn dette i sin he</w:t>
      </w:r>
      <w:r w:rsidR="0074033A">
        <w:t xml:space="preserve">lhet, men kjøpte inn selve flaggene og så stod skolen for å lage flaggstengene selv. </w:t>
      </w:r>
    </w:p>
    <w:p w:rsidR="00121C61" w:rsidP="00CC0CF9" w:rsidRDefault="00121C61" w14:paraId="1CACCE45" w14:textId="5A085D33">
      <w:pPr>
        <w:pStyle w:val="Listeavsnitt"/>
        <w:numPr>
          <w:ilvl w:val="0"/>
          <w:numId w:val="5"/>
        </w:numPr>
        <w:spacing w:after="200" w:line="276" w:lineRule="auto"/>
      </w:pPr>
      <w:r>
        <w:t>FAU Rødsberg fikk en Vipps bedriftskonto i mai 2024.</w:t>
      </w:r>
    </w:p>
    <w:p w:rsidR="00B13D12" w:rsidP="00CC0CF9" w:rsidRDefault="009C1EB7" w14:paraId="362A0A18" w14:textId="60E7E938">
      <w:pPr>
        <w:pStyle w:val="Listeavsnitt"/>
        <w:numPr>
          <w:ilvl w:val="0"/>
          <w:numId w:val="5"/>
        </w:numPr>
        <w:spacing w:after="200" w:line="276" w:lineRule="auto"/>
      </w:pPr>
      <w:r>
        <w:t xml:space="preserve">FAU Rødsberg har arbeidet med </w:t>
      </w:r>
      <w:proofErr w:type="spellStart"/>
      <w:r>
        <w:t>innpill</w:t>
      </w:r>
      <w:proofErr w:type="spellEnd"/>
      <w:r>
        <w:t xml:space="preserve"> og engasjement i forbindelse med Halden kommune </w:t>
      </w:r>
      <w:r w:rsidR="002170D5">
        <w:t xml:space="preserve">sitt initiativ til endring av skolestruktur i Halden. Et medlem av FAU deltok på </w:t>
      </w:r>
      <w:r w:rsidR="00715C59">
        <w:t>innspill til rapport utarbeidet av KS-konsulentene. Videre sammenfattet FAU et høringsinnspill</w:t>
      </w:r>
      <w:r w:rsidR="0053526B">
        <w:t xml:space="preserve"> i høringsrunden. </w:t>
      </w:r>
      <w:r w:rsidR="001B6A3A">
        <w:t xml:space="preserve">Høringsinnspillet ble også sendt direkte til </w:t>
      </w:r>
      <w:r w:rsidR="008C5831">
        <w:t xml:space="preserve">politikere i Kommunestyret i Halden kommune. </w:t>
      </w:r>
      <w:r w:rsidR="0053526B">
        <w:t xml:space="preserve">Leder og nestleder har også deltatt med kommentar til HA og </w:t>
      </w:r>
      <w:r w:rsidR="00C538A1">
        <w:t xml:space="preserve">deltagelse i artikkel om Rødsberg skole i lokalavis. Sistnevnte var </w:t>
      </w:r>
      <w:r w:rsidR="001B6A3A">
        <w:t xml:space="preserve">på skolen initiativ. </w:t>
      </w:r>
    </w:p>
    <w:p w:rsidR="009A523E" w:rsidP="00CC0CF9" w:rsidRDefault="009A523E" w14:paraId="796513CF" w14:textId="028FBCA8">
      <w:pPr>
        <w:pStyle w:val="Listeavsnitt"/>
        <w:numPr>
          <w:ilvl w:val="0"/>
          <w:numId w:val="5"/>
        </w:numPr>
        <w:spacing w:after="200" w:line="276" w:lineRule="auto"/>
      </w:pPr>
      <w:r>
        <w:t xml:space="preserve">To representanter fra FAU deltok </w:t>
      </w:r>
      <w:r w:rsidR="003E7D19">
        <w:t xml:space="preserve">på foreldremøte for nye foresatte på «Åpen dag». Hensikten med dette var å </w:t>
      </w:r>
      <w:r w:rsidR="007F1EEE">
        <w:t xml:space="preserve">engasjere de nye foreldrene og for å gi litt informasjon om </w:t>
      </w:r>
      <w:proofErr w:type="spellStart"/>
      <w:r w:rsidR="0008245D">
        <w:t>natteravnsordningen</w:t>
      </w:r>
      <w:proofErr w:type="spellEnd"/>
      <w:r w:rsidR="0008245D">
        <w:t xml:space="preserve">. </w:t>
      </w:r>
    </w:p>
    <w:p w:rsidR="00CA596B" w:rsidP="00CC0CF9" w:rsidRDefault="00CA596B" w14:paraId="32BFCFB8" w14:textId="33F1F70D">
      <w:pPr>
        <w:pStyle w:val="Listeavsnitt"/>
        <w:numPr>
          <w:ilvl w:val="0"/>
          <w:numId w:val="5"/>
        </w:numPr>
        <w:spacing w:after="200" w:line="276" w:lineRule="auto"/>
      </w:pPr>
      <w:r>
        <w:t>FAU mottok i juni 2024</w:t>
      </w:r>
      <w:r w:rsidR="005E21E4">
        <w:t xml:space="preserve"> et </w:t>
      </w:r>
      <w:r w:rsidR="006E3874">
        <w:t>gave</w:t>
      </w:r>
      <w:r w:rsidR="005E21E4">
        <w:t>beløp på 25 000 NOK fra Banken Velforening.</w:t>
      </w:r>
      <w:r w:rsidR="006E3874">
        <w:t xml:space="preserve"> Dette er midler knyttet til byggingen av nytt </w:t>
      </w:r>
      <w:r w:rsidR="00241EEE">
        <w:t xml:space="preserve">tribune- og ballplassanlegg. </w:t>
      </w:r>
    </w:p>
    <w:p w:rsidR="0008245D" w:rsidP="005D7A42" w:rsidRDefault="0008245D" w14:paraId="7CBABE09" w14:textId="125AD77E">
      <w:pPr>
        <w:pStyle w:val="Listeavsnitt"/>
        <w:spacing w:after="200" w:line="276" w:lineRule="auto"/>
      </w:pPr>
    </w:p>
    <w:p w:rsidR="00CC0CF9" w:rsidP="00CC0CF9" w:rsidRDefault="00D2638A" w14:paraId="1B13850B" w14:textId="7A86258E">
      <w:r>
        <w:t>Videre arbeid i FAU for skoleåret 24/25:</w:t>
      </w:r>
    </w:p>
    <w:p w:rsidR="00D2638A" w:rsidP="00D2638A" w:rsidRDefault="00AB29F2" w14:paraId="6551292E" w14:textId="713C95FE">
      <w:pPr>
        <w:pStyle w:val="Listeavsnitt"/>
        <w:numPr>
          <w:ilvl w:val="0"/>
          <w:numId w:val="8"/>
        </w:numPr>
      </w:pPr>
      <w:r>
        <w:lastRenderedPageBreak/>
        <w:t xml:space="preserve">FAU ønsker å øke deltagelsen </w:t>
      </w:r>
      <w:r w:rsidR="001F50A2">
        <w:t xml:space="preserve">i </w:t>
      </w:r>
      <w:proofErr w:type="spellStart"/>
      <w:r w:rsidR="001F50A2">
        <w:t>natteravnsordningen</w:t>
      </w:r>
      <w:proofErr w:type="spellEnd"/>
      <w:r w:rsidR="001F50A2">
        <w:t xml:space="preserve"> og vil være aktive i </w:t>
      </w:r>
      <w:r w:rsidR="00A31E31">
        <w:t>kontakt inn mot Frivillighetssentralen for hvordan dette arbeidet kan organiseres.</w:t>
      </w:r>
    </w:p>
    <w:p w:rsidR="00A31E31" w:rsidP="00D2638A" w:rsidRDefault="00A31E31" w14:paraId="5DFCEE4F" w14:textId="4C837390">
      <w:pPr>
        <w:pStyle w:val="Listeavsnitt"/>
        <w:numPr>
          <w:ilvl w:val="0"/>
          <w:numId w:val="8"/>
        </w:numPr>
      </w:pPr>
      <w:r>
        <w:t xml:space="preserve">FAU vil jobbe videre inn mot kommunen </w:t>
      </w:r>
      <w:r w:rsidR="00476DBB">
        <w:t xml:space="preserve">i arbeidet med ny skolestruktur slik at ungdommene på Rødsberg ivaretas i prosessene som ligger foran oss. FAU ønsker også </w:t>
      </w:r>
      <w:r w:rsidR="006724B9">
        <w:t>sikre at foresatte får nok og god informasjon i denne prosessen.</w:t>
      </w:r>
    </w:p>
    <w:p w:rsidR="006724B9" w:rsidP="00D2638A" w:rsidRDefault="006724B9" w14:paraId="0071FA6B" w14:textId="3D45D2BF">
      <w:pPr>
        <w:pStyle w:val="Listeavsnitt"/>
        <w:numPr>
          <w:ilvl w:val="0"/>
          <w:numId w:val="8"/>
        </w:numPr>
      </w:pPr>
      <w:r>
        <w:t xml:space="preserve">FAU vil arbeide for </w:t>
      </w:r>
      <w:r w:rsidR="00244D52">
        <w:t>at alle arrangement for foresatte og ungdommer følger gratisprinsippet i skolen</w:t>
      </w:r>
      <w:r w:rsidR="00AB5087">
        <w:t>. Dette innebærer at det ikke skal tas inngangspenger</w:t>
      </w:r>
      <w:r w:rsidR="007C339E">
        <w:t xml:space="preserve">, det er ikke salg </w:t>
      </w:r>
      <w:proofErr w:type="spellStart"/>
      <w:r w:rsidR="007C339E">
        <w:t>o.l</w:t>
      </w:r>
      <w:proofErr w:type="spellEnd"/>
      <w:r w:rsidR="007C339E">
        <w:t xml:space="preserve"> under arrangement. I dette arbeidet er </w:t>
      </w:r>
      <w:r w:rsidR="00E80EC3">
        <w:t xml:space="preserve">det viktig at FAU setter seg inn i og kjenner til ulike søknadsmidler som er tilgjengelig. </w:t>
      </w:r>
    </w:p>
    <w:p w:rsidRPr="00D2638A" w:rsidR="008F52BB" w:rsidP="00D2638A" w:rsidRDefault="008F52BB" w14:paraId="52BC2EA4" w14:textId="2C3C9390">
      <w:pPr>
        <w:pStyle w:val="Listeavsnitt"/>
        <w:numPr>
          <w:ilvl w:val="0"/>
          <w:numId w:val="8"/>
        </w:numPr>
      </w:pPr>
      <w:r>
        <w:t>FAU ønsker å samarbeide med skolen om en feiring av Rødsberg sitt 50 års jubileum</w:t>
      </w:r>
      <w:r w:rsidR="006B5227">
        <w:t xml:space="preserve"> høsten 2024.</w:t>
      </w:r>
    </w:p>
    <w:p w:rsidR="00CC0CF9" w:rsidP="00CC0CF9" w:rsidRDefault="00CC0CF9" w14:paraId="56E3B8DB" w14:textId="77777777">
      <w:pPr>
        <w:rPr>
          <w:u w:val="single"/>
        </w:rPr>
      </w:pPr>
    </w:p>
    <w:p w:rsidR="00CC0CF9" w:rsidP="00CC0CF9" w:rsidRDefault="00CC0CF9" w14:paraId="79379CCC" w14:textId="77777777">
      <w:pPr>
        <w:rPr>
          <w:u w:val="single"/>
        </w:rPr>
      </w:pPr>
    </w:p>
    <w:p w:rsidR="00CC0CF9" w:rsidP="00CC0CF9" w:rsidRDefault="00CC0CF9" w14:paraId="0CC53EF9" w14:textId="77777777">
      <w:pPr>
        <w:rPr>
          <w:u w:val="single"/>
        </w:rPr>
      </w:pPr>
    </w:p>
    <w:p w:rsidRPr="00877508" w:rsidR="00CC0CF9" w:rsidP="00CC0CF9" w:rsidRDefault="00CC0CF9" w14:paraId="060D9134" w14:textId="2F3579F2">
      <w:pPr>
        <w:rPr>
          <w:u w:val="single"/>
        </w:rPr>
      </w:pPr>
      <w:r w:rsidRPr="00877508">
        <w:rPr>
          <w:u w:val="single"/>
        </w:rPr>
        <w:t>Informasjonsplattform</w:t>
      </w:r>
      <w:r w:rsidR="009E55BC">
        <w:rPr>
          <w:u w:val="single"/>
        </w:rPr>
        <w:t xml:space="preserve"> og kontakt: </w:t>
      </w:r>
    </w:p>
    <w:p w:rsidRPr="009E55BC" w:rsidR="00CC0CF9" w:rsidP="00CC0CF9" w:rsidRDefault="00CC0CF9" w14:paraId="724A6BEB" w14:textId="77777777">
      <w:pPr>
        <w:pStyle w:val="Listeavsnitt"/>
        <w:numPr>
          <w:ilvl w:val="0"/>
          <w:numId w:val="4"/>
        </w:numPr>
        <w:spacing w:after="200" w:line="276" w:lineRule="auto"/>
        <w:rPr>
          <w:rStyle w:val="Hyperkobling"/>
          <w:color w:val="auto"/>
          <w:lang w:val="fr-FR"/>
        </w:rPr>
      </w:pPr>
      <w:r w:rsidRPr="00B51641">
        <w:rPr>
          <w:lang w:val="fr-FR"/>
        </w:rPr>
        <w:t xml:space="preserve">FAU mail: </w:t>
      </w:r>
      <w:hyperlink w:history="1" r:id="rId5">
        <w:r w:rsidRPr="00982E61">
          <w:rPr>
            <w:rStyle w:val="Hyperkobling"/>
            <w:lang w:val="fr-FR"/>
          </w:rPr>
          <w:t>faurodsberg@haldenskole.no</w:t>
        </w:r>
      </w:hyperlink>
    </w:p>
    <w:p w:rsidRPr="001C64FE" w:rsidR="009E55BC" w:rsidP="00CC0CF9" w:rsidRDefault="009E55BC" w14:paraId="14113C4B" w14:textId="066EC252">
      <w:pPr>
        <w:pStyle w:val="Listeavsnitt"/>
        <w:numPr>
          <w:ilvl w:val="0"/>
          <w:numId w:val="4"/>
        </w:numPr>
        <w:spacing w:after="200" w:line="276" w:lineRule="auto"/>
        <w:rPr>
          <w:rStyle w:val="Hyperkobling"/>
          <w:color w:val="auto"/>
          <w:lang w:val="fr-FR"/>
        </w:rPr>
      </w:pPr>
      <w:r w:rsidRPr="009E55BC">
        <w:rPr>
          <w:rStyle w:val="Hyperkobling"/>
          <w:color w:val="auto"/>
          <w:lang w:val="fr-FR"/>
        </w:rPr>
        <w:t>https://www.halden.kommune.no/rodsberg-ungdomsskole/</w:t>
      </w:r>
    </w:p>
    <w:p w:rsidRPr="009E55BC" w:rsidR="009E22E3" w:rsidP="00AD358C" w:rsidRDefault="009E22E3" w14:paraId="122D9A4D" w14:textId="77777777">
      <w:pPr>
        <w:rPr>
          <w:lang w:val="fr-FR"/>
        </w:rPr>
      </w:pPr>
    </w:p>
    <w:sectPr w:rsidRPr="009E55BC" w:rsidR="009E22E3" w:rsidSect="001E7A8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C5172"/>
    <w:multiLevelType w:val="hybridMultilevel"/>
    <w:tmpl w:val="9FAAE8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D200C"/>
    <w:multiLevelType w:val="hybridMultilevel"/>
    <w:tmpl w:val="5D92276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B64717"/>
    <w:multiLevelType w:val="hybridMultilevel"/>
    <w:tmpl w:val="120801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1375BC"/>
    <w:multiLevelType w:val="hybridMultilevel"/>
    <w:tmpl w:val="F126BD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892E30"/>
    <w:multiLevelType w:val="hybridMultilevel"/>
    <w:tmpl w:val="53FE8C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5137AA"/>
    <w:multiLevelType w:val="hybridMultilevel"/>
    <w:tmpl w:val="54301C60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D0F231B"/>
    <w:multiLevelType w:val="hybridMultilevel"/>
    <w:tmpl w:val="8B7443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C47B58"/>
    <w:multiLevelType w:val="hybridMultilevel"/>
    <w:tmpl w:val="2A72D1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1467247">
    <w:abstractNumId w:val="2"/>
  </w:num>
  <w:num w:numId="2" w16cid:durableId="988283988">
    <w:abstractNumId w:val="5"/>
  </w:num>
  <w:num w:numId="3" w16cid:durableId="655765127">
    <w:abstractNumId w:val="7"/>
  </w:num>
  <w:num w:numId="4" w16cid:durableId="1440416126">
    <w:abstractNumId w:val="6"/>
  </w:num>
  <w:num w:numId="5" w16cid:durableId="2100980186">
    <w:abstractNumId w:val="4"/>
  </w:num>
  <w:num w:numId="6" w16cid:durableId="649022988">
    <w:abstractNumId w:val="1"/>
  </w:num>
  <w:num w:numId="7" w16cid:durableId="640578915">
    <w:abstractNumId w:val="3"/>
  </w:num>
  <w:num w:numId="8" w16cid:durableId="175809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8C"/>
    <w:rsid w:val="0008245D"/>
    <w:rsid w:val="00121C61"/>
    <w:rsid w:val="001B6A3A"/>
    <w:rsid w:val="001E7A8B"/>
    <w:rsid w:val="001F50A2"/>
    <w:rsid w:val="002170D5"/>
    <w:rsid w:val="002327E2"/>
    <w:rsid w:val="00241EEE"/>
    <w:rsid w:val="00244D52"/>
    <w:rsid w:val="00293224"/>
    <w:rsid w:val="002C3DF4"/>
    <w:rsid w:val="003044A5"/>
    <w:rsid w:val="00314D3D"/>
    <w:rsid w:val="00340DFC"/>
    <w:rsid w:val="00360110"/>
    <w:rsid w:val="003E7D19"/>
    <w:rsid w:val="004221EF"/>
    <w:rsid w:val="00476DBB"/>
    <w:rsid w:val="00487DA3"/>
    <w:rsid w:val="00521D5D"/>
    <w:rsid w:val="00524511"/>
    <w:rsid w:val="0053526B"/>
    <w:rsid w:val="00535883"/>
    <w:rsid w:val="00566020"/>
    <w:rsid w:val="005D7A42"/>
    <w:rsid w:val="005E21E4"/>
    <w:rsid w:val="00615AC5"/>
    <w:rsid w:val="006724B9"/>
    <w:rsid w:val="006B5227"/>
    <w:rsid w:val="006E3874"/>
    <w:rsid w:val="006F35A6"/>
    <w:rsid w:val="00700390"/>
    <w:rsid w:val="00715C59"/>
    <w:rsid w:val="007267FE"/>
    <w:rsid w:val="0074033A"/>
    <w:rsid w:val="00750EE2"/>
    <w:rsid w:val="007A2D34"/>
    <w:rsid w:val="007C339E"/>
    <w:rsid w:val="007C5535"/>
    <w:rsid w:val="007F1EEE"/>
    <w:rsid w:val="00820C47"/>
    <w:rsid w:val="0085366A"/>
    <w:rsid w:val="008A5E02"/>
    <w:rsid w:val="008C5831"/>
    <w:rsid w:val="008F52BB"/>
    <w:rsid w:val="00941C1E"/>
    <w:rsid w:val="00942DBC"/>
    <w:rsid w:val="00987ECB"/>
    <w:rsid w:val="009A523E"/>
    <w:rsid w:val="009B06EB"/>
    <w:rsid w:val="009C1EB7"/>
    <w:rsid w:val="009D5650"/>
    <w:rsid w:val="009E22E3"/>
    <w:rsid w:val="009E55BC"/>
    <w:rsid w:val="009E6C4B"/>
    <w:rsid w:val="009F6851"/>
    <w:rsid w:val="00A05007"/>
    <w:rsid w:val="00A15BAB"/>
    <w:rsid w:val="00A244DE"/>
    <w:rsid w:val="00A31E31"/>
    <w:rsid w:val="00A52901"/>
    <w:rsid w:val="00A708D2"/>
    <w:rsid w:val="00A92E59"/>
    <w:rsid w:val="00AB11B4"/>
    <w:rsid w:val="00AB16DD"/>
    <w:rsid w:val="00AB29F2"/>
    <w:rsid w:val="00AB5087"/>
    <w:rsid w:val="00AD358C"/>
    <w:rsid w:val="00B06AB8"/>
    <w:rsid w:val="00B13D12"/>
    <w:rsid w:val="00B31771"/>
    <w:rsid w:val="00B61213"/>
    <w:rsid w:val="00B868AD"/>
    <w:rsid w:val="00C45B1C"/>
    <w:rsid w:val="00C538A1"/>
    <w:rsid w:val="00C976AD"/>
    <w:rsid w:val="00CA50C2"/>
    <w:rsid w:val="00CA596B"/>
    <w:rsid w:val="00CB505E"/>
    <w:rsid w:val="00CC0CF9"/>
    <w:rsid w:val="00CE50D0"/>
    <w:rsid w:val="00CF6333"/>
    <w:rsid w:val="00CF7D5B"/>
    <w:rsid w:val="00D1612B"/>
    <w:rsid w:val="00D2638A"/>
    <w:rsid w:val="00D9358C"/>
    <w:rsid w:val="00DA0DB5"/>
    <w:rsid w:val="00DB2AF1"/>
    <w:rsid w:val="00E80EC3"/>
    <w:rsid w:val="00EE1674"/>
    <w:rsid w:val="00F67C84"/>
    <w:rsid w:val="00F92713"/>
    <w:rsid w:val="03ECDC4E"/>
    <w:rsid w:val="0F38A3E7"/>
    <w:rsid w:val="12013FF7"/>
    <w:rsid w:val="1562E56A"/>
    <w:rsid w:val="167734BC"/>
    <w:rsid w:val="17C49D6D"/>
    <w:rsid w:val="1876933E"/>
    <w:rsid w:val="277F2391"/>
    <w:rsid w:val="2910BDD6"/>
    <w:rsid w:val="331C4B32"/>
    <w:rsid w:val="33D2B35F"/>
    <w:rsid w:val="448FD80A"/>
    <w:rsid w:val="59C29628"/>
    <w:rsid w:val="6D4837E2"/>
    <w:rsid w:val="6EFBE25A"/>
    <w:rsid w:val="72924993"/>
    <w:rsid w:val="7373D80F"/>
    <w:rsid w:val="7FF3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1B6B"/>
  <w15:chartTrackingRefBased/>
  <w15:docId w15:val="{E34649C5-D74A-4F81-8E0E-92D8B1E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35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5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D35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AD35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AD35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D358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D358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D358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D358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D358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D35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D35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D35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D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D3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D358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AD35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D35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D35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D35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D35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D358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D35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sid w:val="00CC0C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faurodsberg@haldenskole.no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Lislerud Midtfjeld</dc:creator>
  <keywords/>
  <dc:description/>
  <lastModifiedBy>FAU Rødsberg</lastModifiedBy>
  <revision>87</revision>
  <dcterms:created xsi:type="dcterms:W3CDTF">2024-06-18T11:56:00.0000000Z</dcterms:created>
  <dcterms:modified xsi:type="dcterms:W3CDTF">2025-01-23T09:31:48.7088048Z</dcterms:modified>
</coreProperties>
</file>