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8F" w:rsidRPr="00C5678F" w:rsidRDefault="00C5678F" w:rsidP="00C5678F">
      <w:pPr>
        <w:spacing w:after="160" w:line="259" w:lineRule="auto"/>
        <w:jc w:val="center"/>
        <w:rPr>
          <w:rFonts w:asciiTheme="minorHAnsi" w:hAnsiTheme="minorHAnsi" w:cstheme="minorBidi"/>
          <w:sz w:val="32"/>
          <w:szCs w:val="32"/>
        </w:rPr>
      </w:pPr>
      <w:bookmarkStart w:id="0" w:name="_GoBack"/>
      <w:bookmarkEnd w:id="0"/>
      <w:r w:rsidRPr="00C5678F">
        <w:rPr>
          <w:rFonts w:asciiTheme="minorHAnsi" w:hAnsiTheme="minorHAnsi" w:cstheme="minorBidi"/>
          <w:sz w:val="32"/>
          <w:szCs w:val="32"/>
        </w:rPr>
        <w:t>Referat</w:t>
      </w:r>
    </w:p>
    <w:p w:rsidR="00C5678F" w:rsidRPr="00C5678F" w:rsidRDefault="00C5678F" w:rsidP="00C5678F">
      <w:pPr>
        <w:spacing w:after="160" w:line="259" w:lineRule="auto"/>
        <w:rPr>
          <w:rFonts w:asciiTheme="minorHAnsi" w:hAnsiTheme="minorHAnsi" w:cstheme="minorBidi"/>
          <w:sz w:val="28"/>
          <w:szCs w:val="28"/>
        </w:rPr>
      </w:pPr>
      <w:r w:rsidRPr="00C5678F">
        <w:rPr>
          <w:rFonts w:asciiTheme="minorHAnsi" w:hAnsiTheme="minorHAnsi" w:cstheme="minorBidi"/>
          <w:sz w:val="28"/>
          <w:szCs w:val="28"/>
        </w:rPr>
        <w:t>Styringsgruppen for kommuneplanens arealdel</w:t>
      </w:r>
    </w:p>
    <w:p w:rsidR="00C5678F" w:rsidRPr="00C5678F" w:rsidRDefault="00C5678F" w:rsidP="00C5678F">
      <w:pPr>
        <w:spacing w:after="160" w:line="259" w:lineRule="auto"/>
        <w:rPr>
          <w:rFonts w:asciiTheme="minorHAnsi" w:hAnsiTheme="minorHAnsi" w:cstheme="minorBidi"/>
        </w:rPr>
      </w:pPr>
      <w:r w:rsidRPr="00C5678F">
        <w:rPr>
          <w:rFonts w:asciiTheme="minorHAnsi" w:hAnsiTheme="minorHAnsi" w:cstheme="minorBidi"/>
        </w:rPr>
        <w:t>Møte:</w:t>
      </w:r>
      <w:r w:rsidRPr="00C5678F">
        <w:rPr>
          <w:rFonts w:asciiTheme="minorHAnsi" w:hAnsiTheme="minorHAnsi" w:cstheme="minorBidi"/>
        </w:rPr>
        <w:tab/>
      </w:r>
      <w:r w:rsidRPr="00C5678F">
        <w:rPr>
          <w:rFonts w:asciiTheme="minorHAnsi" w:hAnsiTheme="minorHAnsi" w:cstheme="minorBidi"/>
        </w:rPr>
        <w:tab/>
      </w:r>
      <w:r w:rsidR="001C6B67">
        <w:rPr>
          <w:rFonts w:asciiTheme="minorHAnsi" w:hAnsiTheme="minorHAnsi" w:cstheme="minorBidi"/>
        </w:rPr>
        <w:t>5. februar</w:t>
      </w:r>
      <w:r w:rsidR="00BE33A6">
        <w:rPr>
          <w:rFonts w:asciiTheme="minorHAnsi" w:hAnsiTheme="minorHAnsi" w:cstheme="minorBidi"/>
        </w:rPr>
        <w:t xml:space="preserve"> 2019</w:t>
      </w:r>
    </w:p>
    <w:p w:rsidR="001C6B67" w:rsidRDefault="00C5678F" w:rsidP="00C5678F">
      <w:pPr>
        <w:spacing w:after="160" w:line="259" w:lineRule="auto"/>
        <w:rPr>
          <w:rFonts w:asciiTheme="minorHAnsi" w:hAnsiTheme="minorHAnsi" w:cstheme="minorBidi"/>
        </w:rPr>
      </w:pPr>
      <w:r w:rsidRPr="00C5678F">
        <w:rPr>
          <w:rFonts w:asciiTheme="minorHAnsi" w:hAnsiTheme="minorHAnsi" w:cstheme="minorBidi"/>
        </w:rPr>
        <w:t xml:space="preserve">Til stede: </w:t>
      </w:r>
      <w:r w:rsidRPr="00C5678F">
        <w:rPr>
          <w:rFonts w:asciiTheme="minorHAnsi" w:hAnsiTheme="minorHAnsi" w:cstheme="minorBidi"/>
        </w:rPr>
        <w:tab/>
      </w:r>
      <w:r w:rsidR="001C6B67">
        <w:rPr>
          <w:rFonts w:asciiTheme="minorHAnsi" w:hAnsiTheme="minorHAnsi" w:cstheme="minorBidi"/>
        </w:rPr>
        <w:t>Terje Lie - leder</w:t>
      </w:r>
    </w:p>
    <w:p w:rsidR="00C5678F" w:rsidRPr="00C5678F" w:rsidRDefault="00E04269" w:rsidP="001C6B67">
      <w:pPr>
        <w:spacing w:after="160" w:line="259" w:lineRule="auto"/>
        <w:ind w:left="708" w:firstLine="708"/>
        <w:rPr>
          <w:rFonts w:asciiTheme="minorHAnsi" w:hAnsiTheme="minorHAnsi" w:cstheme="minorBidi"/>
        </w:rPr>
      </w:pPr>
      <w:r>
        <w:rPr>
          <w:rFonts w:asciiTheme="minorHAnsi" w:hAnsiTheme="minorHAnsi" w:cstheme="minorBidi"/>
        </w:rPr>
        <w:t>Anne Kari Holm</w:t>
      </w:r>
      <w:r w:rsidR="009D6640">
        <w:rPr>
          <w:rFonts w:asciiTheme="minorHAnsi" w:hAnsiTheme="minorHAnsi" w:cstheme="minorBidi"/>
        </w:rPr>
        <w:t xml:space="preserve"> – deltok frem tom sak 17/2019</w:t>
      </w:r>
    </w:p>
    <w:p w:rsidR="00C5678F" w:rsidRPr="00C5678F" w:rsidRDefault="00C5678F" w:rsidP="00C5678F">
      <w:pPr>
        <w:spacing w:after="160" w:line="259" w:lineRule="auto"/>
        <w:rPr>
          <w:rFonts w:asciiTheme="minorHAnsi" w:hAnsiTheme="minorHAnsi" w:cstheme="minorBidi"/>
        </w:rPr>
      </w:pPr>
      <w:r w:rsidRPr="00C5678F">
        <w:rPr>
          <w:rFonts w:asciiTheme="minorHAnsi" w:hAnsiTheme="minorHAnsi" w:cstheme="minorBidi"/>
        </w:rPr>
        <w:tab/>
      </w:r>
      <w:r w:rsidRPr="00C5678F">
        <w:rPr>
          <w:rFonts w:asciiTheme="minorHAnsi" w:hAnsiTheme="minorHAnsi" w:cstheme="minorBidi"/>
        </w:rPr>
        <w:tab/>
        <w:t>Gerd Berit Odberg</w:t>
      </w:r>
      <w:r w:rsidR="001C6B67">
        <w:rPr>
          <w:rFonts w:asciiTheme="minorHAnsi" w:hAnsiTheme="minorHAnsi" w:cstheme="minorBidi"/>
        </w:rPr>
        <w:t xml:space="preserve"> </w:t>
      </w:r>
    </w:p>
    <w:p w:rsidR="00C5678F" w:rsidRPr="00C5678F" w:rsidRDefault="00C5678F" w:rsidP="00C5678F">
      <w:pPr>
        <w:spacing w:after="160" w:line="259" w:lineRule="auto"/>
        <w:rPr>
          <w:rFonts w:asciiTheme="minorHAnsi" w:hAnsiTheme="minorHAnsi" w:cstheme="minorBidi"/>
        </w:rPr>
      </w:pPr>
      <w:r w:rsidRPr="00C5678F">
        <w:rPr>
          <w:rFonts w:asciiTheme="minorHAnsi" w:hAnsiTheme="minorHAnsi" w:cstheme="minorBidi"/>
        </w:rPr>
        <w:tab/>
      </w:r>
      <w:r w:rsidRPr="00C5678F">
        <w:rPr>
          <w:rFonts w:asciiTheme="minorHAnsi" w:hAnsiTheme="minorHAnsi" w:cstheme="minorBidi"/>
        </w:rPr>
        <w:tab/>
        <w:t>Kirsti Brække Myrli</w:t>
      </w:r>
    </w:p>
    <w:p w:rsidR="00C5678F" w:rsidRPr="00C5678F" w:rsidRDefault="00C5678F" w:rsidP="00C5678F">
      <w:pPr>
        <w:spacing w:after="160" w:line="259" w:lineRule="auto"/>
        <w:rPr>
          <w:rFonts w:asciiTheme="minorHAnsi" w:hAnsiTheme="minorHAnsi" w:cstheme="minorBidi"/>
        </w:rPr>
      </w:pPr>
      <w:r w:rsidRPr="00C5678F">
        <w:rPr>
          <w:rFonts w:asciiTheme="minorHAnsi" w:hAnsiTheme="minorHAnsi" w:cstheme="minorBidi"/>
        </w:rPr>
        <w:tab/>
      </w:r>
      <w:r w:rsidRPr="00C5678F">
        <w:rPr>
          <w:rFonts w:asciiTheme="minorHAnsi" w:hAnsiTheme="minorHAnsi" w:cstheme="minorBidi"/>
        </w:rPr>
        <w:tab/>
        <w:t>Øivind Holt</w:t>
      </w:r>
    </w:p>
    <w:p w:rsidR="00E04269" w:rsidRDefault="001C6B67" w:rsidP="00C5678F">
      <w:pPr>
        <w:spacing w:after="160" w:line="259" w:lineRule="auto"/>
        <w:rPr>
          <w:rFonts w:asciiTheme="minorHAnsi" w:hAnsiTheme="minorHAnsi" w:cstheme="minorBidi"/>
        </w:rPr>
      </w:pPr>
      <w:r>
        <w:rPr>
          <w:rFonts w:asciiTheme="minorHAnsi" w:hAnsiTheme="minorHAnsi" w:cstheme="minorBidi"/>
        </w:rPr>
        <w:t>Forfall:</w:t>
      </w:r>
      <w:r>
        <w:rPr>
          <w:rFonts w:asciiTheme="minorHAnsi" w:hAnsiTheme="minorHAnsi" w:cstheme="minorBidi"/>
        </w:rPr>
        <w:tab/>
      </w:r>
      <w:r>
        <w:rPr>
          <w:rFonts w:asciiTheme="minorHAnsi" w:hAnsiTheme="minorHAnsi" w:cstheme="minorBidi"/>
        </w:rPr>
        <w:tab/>
        <w:t>Fredrik Holm</w:t>
      </w:r>
    </w:p>
    <w:p w:rsidR="00C5678F" w:rsidRPr="00C5678F" w:rsidRDefault="00C5678F" w:rsidP="00C5678F">
      <w:pPr>
        <w:spacing w:after="160" w:line="259" w:lineRule="auto"/>
        <w:rPr>
          <w:rFonts w:asciiTheme="minorHAnsi" w:hAnsiTheme="minorHAnsi" w:cstheme="minorBidi"/>
        </w:rPr>
      </w:pPr>
      <w:r w:rsidRPr="00C5678F">
        <w:rPr>
          <w:rFonts w:asciiTheme="minorHAnsi" w:hAnsiTheme="minorHAnsi" w:cstheme="minorBidi"/>
        </w:rPr>
        <w:t xml:space="preserve">Fra </w:t>
      </w:r>
      <w:proofErr w:type="spellStart"/>
      <w:r w:rsidRPr="00C5678F">
        <w:rPr>
          <w:rFonts w:asciiTheme="minorHAnsi" w:hAnsiTheme="minorHAnsi" w:cstheme="minorBidi"/>
        </w:rPr>
        <w:t>Adm</w:t>
      </w:r>
      <w:proofErr w:type="spellEnd"/>
      <w:r w:rsidR="00186B37">
        <w:rPr>
          <w:rFonts w:asciiTheme="minorHAnsi" w:hAnsiTheme="minorHAnsi" w:cstheme="minorBidi"/>
        </w:rPr>
        <w:t>:</w:t>
      </w:r>
      <w:r w:rsidR="003D1172">
        <w:rPr>
          <w:rFonts w:asciiTheme="minorHAnsi" w:hAnsiTheme="minorHAnsi" w:cstheme="minorBidi"/>
        </w:rPr>
        <w:tab/>
        <w:t xml:space="preserve">Espen </w:t>
      </w:r>
      <w:proofErr w:type="spellStart"/>
      <w:r w:rsidR="003D1172">
        <w:rPr>
          <w:rFonts w:asciiTheme="minorHAnsi" w:hAnsiTheme="minorHAnsi" w:cstheme="minorBidi"/>
        </w:rPr>
        <w:t>Sørås</w:t>
      </w:r>
      <w:proofErr w:type="spellEnd"/>
      <w:r w:rsidR="003D1172">
        <w:rPr>
          <w:rFonts w:asciiTheme="minorHAnsi" w:hAnsiTheme="minorHAnsi" w:cstheme="minorBidi"/>
        </w:rPr>
        <w:t>, Anneli Nesbakken</w:t>
      </w:r>
      <w:r w:rsidR="001C6B67">
        <w:rPr>
          <w:rFonts w:asciiTheme="minorHAnsi" w:hAnsiTheme="minorHAnsi" w:cstheme="minorBidi"/>
        </w:rPr>
        <w:t xml:space="preserve">. </w:t>
      </w:r>
      <w:r w:rsidR="003D1172">
        <w:rPr>
          <w:rFonts w:asciiTheme="minorHAnsi" w:hAnsiTheme="minorHAnsi" w:cstheme="minorBidi"/>
        </w:rPr>
        <w:t xml:space="preserve"> </w:t>
      </w:r>
      <w:r w:rsidR="001C6B67">
        <w:rPr>
          <w:rFonts w:asciiTheme="minorHAnsi" w:hAnsiTheme="minorHAnsi" w:cstheme="minorBidi"/>
        </w:rPr>
        <w:t>Kristine Schne</w:t>
      </w:r>
      <w:r w:rsidR="009D6640">
        <w:rPr>
          <w:rFonts w:asciiTheme="minorHAnsi" w:hAnsiTheme="minorHAnsi" w:cstheme="minorBidi"/>
        </w:rPr>
        <w:t>e</w:t>
      </w:r>
      <w:r w:rsidR="001C6B67">
        <w:rPr>
          <w:rFonts w:asciiTheme="minorHAnsi" w:hAnsiTheme="minorHAnsi" w:cstheme="minorBidi"/>
        </w:rPr>
        <w:t xml:space="preserve">de </w:t>
      </w:r>
      <w:r w:rsidR="00603338">
        <w:rPr>
          <w:rFonts w:asciiTheme="minorHAnsi" w:hAnsiTheme="minorHAnsi" w:cstheme="minorBidi"/>
        </w:rPr>
        <w:t>og Erik Vitanza</w:t>
      </w:r>
      <w:r w:rsidR="001C6B67">
        <w:rPr>
          <w:rFonts w:asciiTheme="minorHAnsi" w:hAnsiTheme="minorHAnsi" w:cstheme="minorBidi"/>
        </w:rPr>
        <w:t xml:space="preserve"> deltok i deler av møtet</w:t>
      </w:r>
      <w:r w:rsidRPr="00C5678F">
        <w:rPr>
          <w:rFonts w:asciiTheme="minorHAnsi" w:hAnsiTheme="minorHAnsi" w:cstheme="minorBidi"/>
        </w:rPr>
        <w:tab/>
      </w:r>
    </w:p>
    <w:p w:rsidR="00C5678F" w:rsidRPr="00C5678F" w:rsidRDefault="00C5678F" w:rsidP="00C5678F">
      <w:pPr>
        <w:pBdr>
          <w:bottom w:val="single" w:sz="4" w:space="1" w:color="auto"/>
        </w:pBdr>
        <w:spacing w:after="160" w:line="259" w:lineRule="auto"/>
        <w:rPr>
          <w:rFonts w:asciiTheme="minorHAnsi" w:hAnsiTheme="minorHAnsi" w:cstheme="minorBidi"/>
        </w:rPr>
      </w:pPr>
    </w:p>
    <w:p w:rsidR="00603338" w:rsidRDefault="00603338" w:rsidP="00BE33A6"/>
    <w:p w:rsidR="001C6B67" w:rsidRPr="00586F07" w:rsidRDefault="001C6B67" w:rsidP="001C6B67">
      <w:pPr>
        <w:rPr>
          <w:i/>
        </w:rPr>
      </w:pPr>
      <w:r w:rsidRPr="00586F07">
        <w:rPr>
          <w:i/>
        </w:rPr>
        <w:t>SAK</w:t>
      </w:r>
    </w:p>
    <w:p w:rsidR="00586F07" w:rsidRDefault="00586F07" w:rsidP="001C6B67">
      <w:pPr>
        <w:rPr>
          <w:color w:val="1F497D"/>
        </w:rPr>
      </w:pPr>
    </w:p>
    <w:p w:rsidR="001C6B67" w:rsidRDefault="001C6B67" w:rsidP="001C6B67">
      <w:r>
        <w:rPr>
          <w:color w:val="1F497D"/>
        </w:rPr>
        <w:t>10</w:t>
      </w:r>
      <w:r>
        <w:t>/2019             Godkjenning av saksliste</w:t>
      </w:r>
    </w:p>
    <w:p w:rsidR="001C6B67" w:rsidRPr="00586F07" w:rsidRDefault="001C6B67" w:rsidP="001C6B67">
      <w:pPr>
        <w:rPr>
          <w:i/>
        </w:rPr>
      </w:pPr>
      <w:r w:rsidRPr="00586F07">
        <w:rPr>
          <w:i/>
        </w:rPr>
        <w:tab/>
      </w:r>
      <w:r w:rsidRPr="00586F07">
        <w:rPr>
          <w:i/>
        </w:rPr>
        <w:tab/>
        <w:t>Enstemmig godkjent</w:t>
      </w:r>
    </w:p>
    <w:p w:rsidR="001C6B67" w:rsidRDefault="001C6B67" w:rsidP="001C6B67"/>
    <w:p w:rsidR="001C6B67" w:rsidRDefault="001C6B67" w:rsidP="001C6B67">
      <w:r>
        <w:t>11/2019              Godkjenning av referat 8. januar, 9. januar og 14. januar 2019</w:t>
      </w:r>
    </w:p>
    <w:p w:rsidR="001C6B67" w:rsidRPr="00586F07" w:rsidRDefault="001C6B67" w:rsidP="001C6B67">
      <w:pPr>
        <w:rPr>
          <w:i/>
        </w:rPr>
      </w:pPr>
      <w:r w:rsidRPr="00586F07">
        <w:rPr>
          <w:i/>
        </w:rPr>
        <w:tab/>
      </w:r>
      <w:r w:rsidRPr="00586F07">
        <w:rPr>
          <w:i/>
        </w:rPr>
        <w:tab/>
        <w:t xml:space="preserve">Referat 8. januar rettes opp slik at vedtak i sak 1 og 2 kommer inn i referatet. </w:t>
      </w:r>
    </w:p>
    <w:p w:rsidR="001C6B67" w:rsidRPr="00586F07" w:rsidRDefault="001C6B67" w:rsidP="001C6B67">
      <w:pPr>
        <w:rPr>
          <w:i/>
        </w:rPr>
      </w:pPr>
      <w:r w:rsidRPr="00586F07">
        <w:rPr>
          <w:i/>
        </w:rPr>
        <w:tab/>
      </w:r>
      <w:r w:rsidRPr="00586F07">
        <w:rPr>
          <w:i/>
        </w:rPr>
        <w:tab/>
        <w:t>Referatene ble etter dette enstemmig godkjent</w:t>
      </w:r>
    </w:p>
    <w:p w:rsidR="001C6B67" w:rsidRDefault="001C6B67" w:rsidP="001C6B67"/>
    <w:p w:rsidR="001C6B67" w:rsidRDefault="001C6B67" w:rsidP="001C6B67">
      <w:r>
        <w:t>12/</w:t>
      </w:r>
      <w:proofErr w:type="gramStart"/>
      <w:r>
        <w:t>2019             Kartlegging</w:t>
      </w:r>
      <w:proofErr w:type="gramEnd"/>
      <w:r>
        <w:t xml:space="preserve"> av kulturhistoriske verder,  medvirkningsprosesser og </w:t>
      </w:r>
    </w:p>
    <w:p w:rsidR="001C6B67" w:rsidRDefault="001C6B67" w:rsidP="001C6B67">
      <w:r>
        <w:tab/>
      </w:r>
      <w:r>
        <w:tab/>
        <w:t xml:space="preserve">fortettingsstrategier for Halden kommune. </w:t>
      </w:r>
    </w:p>
    <w:p w:rsidR="001C6B67" w:rsidRDefault="001C6B67" w:rsidP="001C6B67">
      <w:r>
        <w:t>                             </w:t>
      </w:r>
    </w:p>
    <w:p w:rsidR="001C6B67" w:rsidRDefault="001C6B67" w:rsidP="001C6B67">
      <w:pPr>
        <w:ind w:left="708" w:firstLine="708"/>
      </w:pPr>
      <w:r>
        <w:t xml:space="preserve">Styringsgruppa gjennomgikk rapporten og anbefalingen og diskuterte denne. </w:t>
      </w:r>
    </w:p>
    <w:p w:rsidR="0028334F" w:rsidRDefault="001C6B67" w:rsidP="0028334F">
      <w:pPr>
        <w:ind w:left="1416"/>
      </w:pPr>
      <w:r>
        <w:t>Ø. Holt hadde</w:t>
      </w:r>
      <w:r w:rsidR="0028334F">
        <w:t xml:space="preserve"> mange merknader til historiebeskrivelsen </w:t>
      </w:r>
      <w:r>
        <w:t xml:space="preserve">og ønsket at denne ble strammet opp </w:t>
      </w:r>
      <w:r w:rsidR="0028334F">
        <w:t>og rettet på</w:t>
      </w:r>
      <w:r>
        <w:t xml:space="preserve">. </w:t>
      </w:r>
    </w:p>
    <w:p w:rsidR="00263949" w:rsidRPr="00263949" w:rsidRDefault="00263949" w:rsidP="0028334F">
      <w:pPr>
        <w:ind w:left="1416"/>
        <w:rPr>
          <w:color w:val="FF0000"/>
        </w:rPr>
      </w:pPr>
      <w:r w:rsidRPr="00263949">
        <w:rPr>
          <w:color w:val="FF0000"/>
        </w:rPr>
        <w:t>I tillegg ønsket han at begrepet Eplehagefortetting ble omformet til tomtedeling (som det egentlig er).</w:t>
      </w:r>
    </w:p>
    <w:p w:rsidR="00263949" w:rsidRPr="00263949" w:rsidRDefault="00263949" w:rsidP="0028334F">
      <w:pPr>
        <w:ind w:left="1416"/>
        <w:rPr>
          <w:color w:val="FF0000"/>
        </w:rPr>
      </w:pPr>
      <w:r w:rsidRPr="00263949">
        <w:rPr>
          <w:color w:val="FF0000"/>
        </w:rPr>
        <w:t>Han ønsket i tillegg at økning av BYA/byggehøyde for områder også burde vært beskrevet som en handlingsstrategi.</w:t>
      </w:r>
    </w:p>
    <w:p w:rsidR="00263949" w:rsidRDefault="00263949" w:rsidP="0028334F">
      <w:pPr>
        <w:ind w:left="1416"/>
      </w:pPr>
    </w:p>
    <w:p w:rsidR="001C6B67" w:rsidRPr="00586F07" w:rsidRDefault="0028334F" w:rsidP="0028334F">
      <w:pPr>
        <w:ind w:left="3540" w:firstLine="708"/>
        <w:rPr>
          <w:i/>
        </w:rPr>
      </w:pPr>
      <w:r w:rsidRPr="00586F07">
        <w:rPr>
          <w:i/>
        </w:rPr>
        <w:t xml:space="preserve">Rådmannen tar tak i dette i forhold til </w:t>
      </w:r>
      <w:proofErr w:type="spellStart"/>
      <w:r w:rsidRPr="00586F07">
        <w:rPr>
          <w:i/>
        </w:rPr>
        <w:t>Asplan</w:t>
      </w:r>
      <w:proofErr w:type="spellEnd"/>
      <w:r w:rsidRPr="00586F07">
        <w:rPr>
          <w:i/>
        </w:rPr>
        <w:t xml:space="preserve"> </w:t>
      </w:r>
      <w:proofErr w:type="spellStart"/>
      <w:r w:rsidRPr="00586F07">
        <w:rPr>
          <w:i/>
        </w:rPr>
        <w:t>Viak</w:t>
      </w:r>
      <w:proofErr w:type="spellEnd"/>
      <w:r w:rsidRPr="00586F07">
        <w:rPr>
          <w:i/>
        </w:rPr>
        <w:t>.</w:t>
      </w:r>
    </w:p>
    <w:p w:rsidR="0028334F" w:rsidRDefault="0028334F" w:rsidP="0028334F">
      <w:r>
        <w:tab/>
      </w:r>
      <w:r>
        <w:tab/>
      </w:r>
    </w:p>
    <w:p w:rsidR="0028334F" w:rsidRDefault="0028334F" w:rsidP="0028334F">
      <w:pPr>
        <w:ind w:left="1416"/>
      </w:pPr>
      <w:r>
        <w:t>Styringsgruppen diskuterte rapportens forslag til verdivurderingene og ønsker at rådmannen tar inn bestemmelser for områder med verdivurdering 1 og retningslinjer for områder med verdivurdering 2. Disse blir å behandle sammen med kommuneplanens bestemmelser samlet. Styringsgruppen ønsker å komme tilbake til de konkrete områdene og hvilke som skal markeres i planen.</w:t>
      </w:r>
    </w:p>
    <w:p w:rsidR="0028334F" w:rsidRDefault="0028334F" w:rsidP="0028334F">
      <w:pPr>
        <w:ind w:left="1416"/>
      </w:pPr>
    </w:p>
    <w:p w:rsidR="0028334F" w:rsidRPr="00586F07" w:rsidRDefault="0028334F" w:rsidP="0028334F">
      <w:pPr>
        <w:ind w:left="1416"/>
        <w:rPr>
          <w:i/>
        </w:rPr>
      </w:pPr>
      <w:r w:rsidRPr="00586F07">
        <w:rPr>
          <w:i/>
        </w:rPr>
        <w:t>Styringsgruppen ber rådmannen vurdere strategiene og komme med en anbefaling til styringsgruppen.</w:t>
      </w:r>
    </w:p>
    <w:p w:rsidR="0028334F" w:rsidRDefault="0028334F" w:rsidP="0028334F">
      <w:pPr>
        <w:ind w:left="1416"/>
      </w:pPr>
    </w:p>
    <w:p w:rsidR="0028334F" w:rsidRDefault="0028334F" w:rsidP="0028334F">
      <w:pPr>
        <w:ind w:left="1416"/>
      </w:pPr>
    </w:p>
    <w:p w:rsidR="0028334F" w:rsidRDefault="0028334F" w:rsidP="0028334F">
      <w:pPr>
        <w:ind w:left="1416"/>
      </w:pPr>
    </w:p>
    <w:p w:rsidR="001C6B67" w:rsidRDefault="001C6B67" w:rsidP="001C6B67">
      <w:r>
        <w:t>13/2019             Rapport om Masseuttak og deponier</w:t>
      </w:r>
    </w:p>
    <w:p w:rsidR="00586F07" w:rsidRPr="00586F07" w:rsidRDefault="00586F07" w:rsidP="00586F07">
      <w:pPr>
        <w:ind w:left="1416"/>
        <w:rPr>
          <w:u w:val="single"/>
        </w:rPr>
      </w:pPr>
      <w:r w:rsidRPr="00586F07">
        <w:rPr>
          <w:u w:val="single"/>
        </w:rPr>
        <w:t>Kirsti B. Myrli opplyste om familieforhold til en av de som får sitt innspill vurdert. Ba om vurdering på habilit</w:t>
      </w:r>
      <w:r>
        <w:rPr>
          <w:u w:val="single"/>
        </w:rPr>
        <w:t>et. Styringsgruppen vurderte ho</w:t>
      </w:r>
      <w:r w:rsidRPr="00586F07">
        <w:rPr>
          <w:u w:val="single"/>
        </w:rPr>
        <w:t xml:space="preserve"> som habil til å delta i behandlingen av rapporten.</w:t>
      </w:r>
    </w:p>
    <w:p w:rsidR="00586F07" w:rsidRDefault="00586F07" w:rsidP="00586F07">
      <w:pPr>
        <w:ind w:left="1416"/>
      </w:pPr>
    </w:p>
    <w:p w:rsidR="001C6B67" w:rsidRDefault="0028334F" w:rsidP="00CF3DE0">
      <w:pPr>
        <w:ind w:left="1416"/>
      </w:pPr>
      <w:r>
        <w:t>Rapporten ble gjennomgått og forslagene til deponier/masseuttak som fremgår av rapporten innarbeides i arealplanen.</w:t>
      </w:r>
    </w:p>
    <w:p w:rsidR="0028334F" w:rsidRDefault="0028334F" w:rsidP="00CF3DE0">
      <w:pPr>
        <w:ind w:left="1416"/>
      </w:pPr>
    </w:p>
    <w:p w:rsidR="0028334F" w:rsidRDefault="0028334F" w:rsidP="00CF3DE0">
      <w:pPr>
        <w:ind w:left="1416"/>
      </w:pPr>
      <w:r>
        <w:t>Ø. Holt var spesielt skeptisk til forslaget ang Svingen pukkverk og utvidelse mot kantsonen</w:t>
      </w:r>
      <w:r w:rsidR="00CF3DE0">
        <w:t>. Ba om at det i forbindelse med reguleringsarbeidet for en utvidelse skulle tas hensyn til en kantsone (etablering av en slik) og at dette ikke skulle gå ut over dyrket mark. Styringsgruppen sluttet seg til en slik merknad i rapporten.</w:t>
      </w:r>
    </w:p>
    <w:p w:rsidR="00586F07" w:rsidRDefault="00586F07" w:rsidP="00CF3DE0">
      <w:pPr>
        <w:ind w:left="1416"/>
      </w:pPr>
    </w:p>
    <w:p w:rsidR="00586F07" w:rsidRPr="00586F07" w:rsidRDefault="00586F07" w:rsidP="00CF3DE0">
      <w:pPr>
        <w:ind w:left="1416"/>
        <w:rPr>
          <w:i/>
        </w:rPr>
      </w:pPr>
      <w:r w:rsidRPr="00586F07">
        <w:rPr>
          <w:i/>
        </w:rPr>
        <w:t xml:space="preserve">Rådmannen gjør endringer i </w:t>
      </w:r>
      <w:r>
        <w:rPr>
          <w:i/>
        </w:rPr>
        <w:t>rapporten som beskrevet i møtet samt legger inn merknad fra Ø. Holt.</w:t>
      </w:r>
    </w:p>
    <w:p w:rsidR="001C6B67" w:rsidRDefault="001C6B67" w:rsidP="001C6B67"/>
    <w:p w:rsidR="001C6B67" w:rsidRDefault="001C6B67" w:rsidP="001C6B67">
      <w:r>
        <w:t>14/2019             Rapport på Næringsarealer Halden kommune.</w:t>
      </w:r>
    </w:p>
    <w:p w:rsidR="00CF3DE0" w:rsidRDefault="00CF3DE0" w:rsidP="00CF3DE0">
      <w:pPr>
        <w:ind w:left="1416"/>
      </w:pPr>
    </w:p>
    <w:p w:rsidR="001C6B67" w:rsidRDefault="001C6B67" w:rsidP="00CF3DE0">
      <w:pPr>
        <w:ind w:left="1416"/>
      </w:pPr>
      <w:r>
        <w:t xml:space="preserve">Rapport over ulike næringsarealer i Halden </w:t>
      </w:r>
      <w:r w:rsidR="00CF3DE0">
        <w:t xml:space="preserve">– både nåværende og fremtidige ble gjennomgått. </w:t>
      </w:r>
      <w:r>
        <w:t xml:space="preserve">Rapporten </w:t>
      </w:r>
      <w:r w:rsidR="00CF3DE0">
        <w:t>ble tatt inn som et kunnskapsgrunnlag for arbeidet.</w:t>
      </w:r>
      <w:r w:rsidR="00586F07">
        <w:t xml:space="preserve"> </w:t>
      </w:r>
    </w:p>
    <w:p w:rsidR="001C6B67" w:rsidRDefault="001C6B67" w:rsidP="001C6B67"/>
    <w:p w:rsidR="001C6B67" w:rsidRDefault="001C6B67" w:rsidP="001C6B67">
      <w:r>
        <w:t>15/2019             Byggegrense mot sjø</w:t>
      </w:r>
    </w:p>
    <w:p w:rsidR="00CF3DE0" w:rsidRDefault="00CF3DE0" w:rsidP="001C6B67">
      <w:r>
        <w:tab/>
      </w:r>
      <w:r>
        <w:tab/>
      </w:r>
    </w:p>
    <w:p w:rsidR="00CF3DE0" w:rsidRDefault="00CF3DE0" w:rsidP="00CF3DE0">
      <w:pPr>
        <w:ind w:left="1416"/>
      </w:pPr>
      <w:r>
        <w:t>Styringsgruppen gjennomgikk kartutsnitt for byggegrenser mot sjø. Styringsgruppen ønsker at disse legges inn som byggegrenser i arealkartet.</w:t>
      </w:r>
    </w:p>
    <w:p w:rsidR="00CF3DE0" w:rsidRDefault="00CF3DE0" w:rsidP="00CF3DE0">
      <w:pPr>
        <w:ind w:left="1416"/>
      </w:pPr>
      <w:r>
        <w:t>Blir laget egen rapport som viser områdene som underlag for planarbeidet.</w:t>
      </w:r>
    </w:p>
    <w:p w:rsidR="00CF3DE0" w:rsidRDefault="00CF3DE0" w:rsidP="00CF3DE0">
      <w:pPr>
        <w:ind w:left="1416"/>
      </w:pPr>
    </w:p>
    <w:p w:rsidR="00CF3DE0" w:rsidRDefault="00CF3DE0" w:rsidP="00CF3DE0">
      <w:pPr>
        <w:ind w:left="1416"/>
      </w:pPr>
      <w:r>
        <w:t>Rådmannen bes om å komme med forslag til byggegrense rundt vann og vassdrag i planforslaget.</w:t>
      </w:r>
    </w:p>
    <w:p w:rsidR="001C6B67" w:rsidRDefault="001C6B67" w:rsidP="001C6B67"/>
    <w:p w:rsidR="00CF3DE0" w:rsidRDefault="00CF3DE0" w:rsidP="001C6B67"/>
    <w:p w:rsidR="001C6B67" w:rsidRDefault="001C6B67" w:rsidP="001C6B67">
      <w:r>
        <w:t>16/2019              Mobilitetsundersøkelse</w:t>
      </w:r>
    </w:p>
    <w:p w:rsidR="001C6B67" w:rsidRDefault="00CF3DE0" w:rsidP="001C6B67">
      <w:pPr>
        <w:ind w:left="1416"/>
      </w:pPr>
      <w:r>
        <w:t>Rådmannen gjennomgikk mobilitetsundersøkelsen i korte trekk. Undersøkelsen blir å benytte i vurderinger av infrastruktur.</w:t>
      </w:r>
    </w:p>
    <w:p w:rsidR="001C6B67" w:rsidRDefault="001C6B67" w:rsidP="001C6B67"/>
    <w:p w:rsidR="001C6B67" w:rsidRDefault="001C6B67" w:rsidP="001C6B67">
      <w:r>
        <w:t>17/2019              Kartlagte friluftsområder</w:t>
      </w:r>
      <w:r w:rsidR="00CF3DE0">
        <w:t xml:space="preserve"> </w:t>
      </w:r>
    </w:p>
    <w:p w:rsidR="001C6B67" w:rsidRDefault="00CF3DE0" w:rsidP="001C6B67">
      <w:pPr>
        <w:ind w:left="1416"/>
      </w:pPr>
      <w:r>
        <w:t xml:space="preserve">Styringsgruppen ble orientert om kartlagte friluftsområder. </w:t>
      </w:r>
    </w:p>
    <w:p w:rsidR="00586F07" w:rsidRDefault="00586F07" w:rsidP="001C6B67">
      <w:pPr>
        <w:ind w:left="1416"/>
      </w:pPr>
    </w:p>
    <w:p w:rsidR="00586F07" w:rsidRDefault="00586F07" w:rsidP="001C6B67">
      <w:pPr>
        <w:ind w:left="1416"/>
      </w:pPr>
      <w:r>
        <w:t>Anne Kari Holm forlot møtet.</w:t>
      </w:r>
    </w:p>
    <w:p w:rsidR="001C6B67" w:rsidRDefault="001C6B67" w:rsidP="001C6B67"/>
    <w:p w:rsidR="001C6B67" w:rsidRDefault="001C6B67" w:rsidP="001C6B67">
      <w:r>
        <w:t>18/2019             Eventuelt</w:t>
      </w:r>
    </w:p>
    <w:p w:rsidR="001D1F13" w:rsidRDefault="001D1F13" w:rsidP="001D1F13"/>
    <w:p w:rsidR="00CF3DE0" w:rsidRDefault="00CF3DE0" w:rsidP="003B7C13">
      <w:pPr>
        <w:ind w:left="1416"/>
      </w:pPr>
      <w:r>
        <w:t xml:space="preserve">Innspill </w:t>
      </w:r>
      <w:r w:rsidR="00586F07">
        <w:t>innkommet etter 20/11 2018</w:t>
      </w:r>
      <w:r w:rsidR="001D1F13">
        <w:t xml:space="preserve"> tas ikke med i det videre arbeidet – enstemmig vedtatt.</w:t>
      </w:r>
    </w:p>
    <w:p w:rsidR="003B7C13" w:rsidRDefault="003B7C13" w:rsidP="003B7C13">
      <w:pPr>
        <w:ind w:left="1416"/>
      </w:pPr>
    </w:p>
    <w:p w:rsidR="001D1F13" w:rsidRDefault="001D1F13" w:rsidP="003B7C13">
      <w:pPr>
        <w:ind w:left="1416"/>
      </w:pPr>
      <w:r>
        <w:t xml:space="preserve">Innspill 21 Lille </w:t>
      </w:r>
      <w:proofErr w:type="spellStart"/>
      <w:r>
        <w:t>Kullås</w:t>
      </w:r>
      <w:proofErr w:type="spellEnd"/>
      <w:r>
        <w:t xml:space="preserve"> og Nordbyåsen (del av 80/</w:t>
      </w:r>
      <w:r w:rsidR="003B7C13">
        <w:t xml:space="preserve">1 og 2) sendes </w:t>
      </w:r>
      <w:proofErr w:type="gramStart"/>
      <w:r w:rsidR="003B7C13">
        <w:t>til  konsekvensutredning</w:t>
      </w:r>
      <w:proofErr w:type="gramEnd"/>
      <w:r>
        <w:t xml:space="preserve">. </w:t>
      </w:r>
      <w:r w:rsidR="003B7C13">
        <w:t xml:space="preserve"> - </w:t>
      </w:r>
      <w:r>
        <w:t xml:space="preserve">Vedtatt med 2 (Lie og </w:t>
      </w:r>
      <w:proofErr w:type="spellStart"/>
      <w:r>
        <w:t>Odeberg</w:t>
      </w:r>
      <w:proofErr w:type="spellEnd"/>
      <w:r>
        <w:t>) mot 2 stemmer (Myrli og Holt).</w:t>
      </w:r>
    </w:p>
    <w:p w:rsidR="001C6B67" w:rsidRDefault="001C6B67" w:rsidP="001C6B67"/>
    <w:p w:rsidR="001C6B67" w:rsidRDefault="001C6B67" w:rsidP="001C6B67"/>
    <w:p w:rsidR="00AD2C5E" w:rsidRDefault="00AD2C5E" w:rsidP="00AD2C5E"/>
    <w:p w:rsidR="003B7C13" w:rsidRDefault="003B7C13" w:rsidP="00AD2C5E">
      <w:r>
        <w:t xml:space="preserve">Neste møte i styringsgruppen 7. februar </w:t>
      </w:r>
      <w:proofErr w:type="spellStart"/>
      <w:r>
        <w:t>kl</w:t>
      </w:r>
      <w:proofErr w:type="spellEnd"/>
      <w:r>
        <w:t xml:space="preserve"> 15.00</w:t>
      </w:r>
    </w:p>
    <w:p w:rsidR="003B7C13" w:rsidRDefault="003B7C13" w:rsidP="00AD2C5E"/>
    <w:p w:rsidR="003B7C13" w:rsidRDefault="003B7C13" w:rsidP="00AD2C5E"/>
    <w:p w:rsidR="00BE33A6" w:rsidRDefault="00BE33A6" w:rsidP="00AD2C5E">
      <w:r>
        <w:t xml:space="preserve">Espen Sørås for </w:t>
      </w:r>
    </w:p>
    <w:p w:rsidR="00BE33A6" w:rsidRDefault="00BE33A6" w:rsidP="00AD2C5E"/>
    <w:p w:rsidR="00BE33A6" w:rsidRDefault="00BE33A6" w:rsidP="00AD2C5E">
      <w:r>
        <w:t>Terje Lie /s</w:t>
      </w:r>
    </w:p>
    <w:p w:rsidR="00BE33A6" w:rsidRDefault="00BE33A6" w:rsidP="00AD2C5E">
      <w:r>
        <w:t>Leder</w:t>
      </w:r>
      <w:r>
        <w:tab/>
      </w:r>
    </w:p>
    <w:p w:rsidR="00AD2C5E" w:rsidRDefault="00AD2C5E" w:rsidP="00AD2C5E"/>
    <w:p w:rsidR="00AD2C5E" w:rsidRDefault="00AD2C5E" w:rsidP="00AD2C5E"/>
    <w:p w:rsidR="00C5678F" w:rsidRPr="00BE33A6" w:rsidRDefault="00C5678F" w:rsidP="00AD2C5E">
      <w:pPr>
        <w:ind w:left="6372" w:firstLine="708"/>
      </w:pPr>
      <w:r w:rsidRPr="00BE33A6">
        <w:t>Espen Sørås/s</w:t>
      </w:r>
    </w:p>
    <w:p w:rsidR="00C5678F" w:rsidRDefault="00AD2C5E" w:rsidP="00AD2C5E">
      <w:pPr>
        <w:ind w:left="6372" w:firstLine="708"/>
      </w:pPr>
      <w:r>
        <w:t>referent</w:t>
      </w:r>
    </w:p>
    <w:p w:rsidR="0099681D" w:rsidRDefault="0099681D"/>
    <w:sectPr w:rsidR="00996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8F"/>
    <w:rsid w:val="00186B37"/>
    <w:rsid w:val="001C6B67"/>
    <w:rsid w:val="001D1F13"/>
    <w:rsid w:val="00245E3B"/>
    <w:rsid w:val="00263949"/>
    <w:rsid w:val="0028334F"/>
    <w:rsid w:val="003B7C13"/>
    <w:rsid w:val="003D1172"/>
    <w:rsid w:val="003E48D4"/>
    <w:rsid w:val="00491028"/>
    <w:rsid w:val="005472B0"/>
    <w:rsid w:val="00586F07"/>
    <w:rsid w:val="005E7FEA"/>
    <w:rsid w:val="005F2101"/>
    <w:rsid w:val="00603338"/>
    <w:rsid w:val="00610213"/>
    <w:rsid w:val="0099681D"/>
    <w:rsid w:val="009D6640"/>
    <w:rsid w:val="00A45318"/>
    <w:rsid w:val="00AD2683"/>
    <w:rsid w:val="00AD2C5E"/>
    <w:rsid w:val="00BE33A6"/>
    <w:rsid w:val="00C5678F"/>
    <w:rsid w:val="00C578EF"/>
    <w:rsid w:val="00C93A0E"/>
    <w:rsid w:val="00CF0093"/>
    <w:rsid w:val="00CF3DE0"/>
    <w:rsid w:val="00E04269"/>
    <w:rsid w:val="00E56BC9"/>
    <w:rsid w:val="00FD54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8F"/>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0333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03338"/>
    <w:rPr>
      <w:rFonts w:ascii="Segoe UI" w:hAnsi="Segoe UI" w:cs="Segoe UI"/>
      <w:sz w:val="18"/>
      <w:szCs w:val="18"/>
    </w:rPr>
  </w:style>
  <w:style w:type="character" w:styleId="Hyperkobling">
    <w:name w:val="Hyperlink"/>
    <w:basedOn w:val="Standardskriftforavsnitt"/>
    <w:uiPriority w:val="99"/>
    <w:semiHidden/>
    <w:unhideWhenUsed/>
    <w:rsid w:val="003D117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8F"/>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0333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03338"/>
    <w:rPr>
      <w:rFonts w:ascii="Segoe UI" w:hAnsi="Segoe UI" w:cs="Segoe UI"/>
      <w:sz w:val="18"/>
      <w:szCs w:val="18"/>
    </w:rPr>
  </w:style>
  <w:style w:type="character" w:styleId="Hyperkobling">
    <w:name w:val="Hyperlink"/>
    <w:basedOn w:val="Standardskriftforavsnitt"/>
    <w:uiPriority w:val="99"/>
    <w:semiHidden/>
    <w:unhideWhenUsed/>
    <w:rsid w:val="003D1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01618">
      <w:bodyDiv w:val="1"/>
      <w:marLeft w:val="0"/>
      <w:marRight w:val="0"/>
      <w:marTop w:val="0"/>
      <w:marBottom w:val="0"/>
      <w:divBdr>
        <w:top w:val="none" w:sz="0" w:space="0" w:color="auto"/>
        <w:left w:val="none" w:sz="0" w:space="0" w:color="auto"/>
        <w:bottom w:val="none" w:sz="0" w:space="0" w:color="auto"/>
        <w:right w:val="none" w:sz="0" w:space="0" w:color="auto"/>
      </w:divBdr>
    </w:div>
    <w:div w:id="426192812">
      <w:bodyDiv w:val="1"/>
      <w:marLeft w:val="0"/>
      <w:marRight w:val="0"/>
      <w:marTop w:val="0"/>
      <w:marBottom w:val="0"/>
      <w:divBdr>
        <w:top w:val="none" w:sz="0" w:space="0" w:color="auto"/>
        <w:left w:val="none" w:sz="0" w:space="0" w:color="auto"/>
        <w:bottom w:val="none" w:sz="0" w:space="0" w:color="auto"/>
        <w:right w:val="none" w:sz="0" w:space="0" w:color="auto"/>
      </w:divBdr>
    </w:div>
    <w:div w:id="580793019">
      <w:bodyDiv w:val="1"/>
      <w:marLeft w:val="0"/>
      <w:marRight w:val="0"/>
      <w:marTop w:val="0"/>
      <w:marBottom w:val="0"/>
      <w:divBdr>
        <w:top w:val="none" w:sz="0" w:space="0" w:color="auto"/>
        <w:left w:val="none" w:sz="0" w:space="0" w:color="auto"/>
        <w:bottom w:val="none" w:sz="0" w:space="0" w:color="auto"/>
        <w:right w:val="none" w:sz="0" w:space="0" w:color="auto"/>
      </w:divBdr>
    </w:div>
    <w:div w:id="1379671869">
      <w:bodyDiv w:val="1"/>
      <w:marLeft w:val="0"/>
      <w:marRight w:val="0"/>
      <w:marTop w:val="0"/>
      <w:marBottom w:val="0"/>
      <w:divBdr>
        <w:top w:val="none" w:sz="0" w:space="0" w:color="auto"/>
        <w:left w:val="none" w:sz="0" w:space="0" w:color="auto"/>
        <w:bottom w:val="none" w:sz="0" w:space="0" w:color="auto"/>
        <w:right w:val="none" w:sz="0" w:space="0" w:color="auto"/>
      </w:divBdr>
    </w:div>
    <w:div w:id="1482308251">
      <w:bodyDiv w:val="1"/>
      <w:marLeft w:val="0"/>
      <w:marRight w:val="0"/>
      <w:marTop w:val="0"/>
      <w:marBottom w:val="0"/>
      <w:divBdr>
        <w:top w:val="none" w:sz="0" w:space="0" w:color="auto"/>
        <w:left w:val="none" w:sz="0" w:space="0" w:color="auto"/>
        <w:bottom w:val="none" w:sz="0" w:space="0" w:color="auto"/>
        <w:right w:val="none" w:sz="0" w:space="0" w:color="auto"/>
      </w:divBdr>
    </w:div>
    <w:div w:id="1599293891">
      <w:bodyDiv w:val="1"/>
      <w:marLeft w:val="0"/>
      <w:marRight w:val="0"/>
      <w:marTop w:val="0"/>
      <w:marBottom w:val="0"/>
      <w:divBdr>
        <w:top w:val="none" w:sz="0" w:space="0" w:color="auto"/>
        <w:left w:val="none" w:sz="0" w:space="0" w:color="auto"/>
        <w:bottom w:val="none" w:sz="0" w:space="0" w:color="auto"/>
        <w:right w:val="none" w:sz="0" w:space="0" w:color="auto"/>
      </w:divBdr>
    </w:div>
    <w:div w:id="19606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8DAD9E1374654B95E9F7C7673F9442" ma:contentTypeVersion="1" ma:contentTypeDescription="Opprett et nytt dokument." ma:contentTypeScope="" ma:versionID="647e78dec06aeb7860c776714dfa84fb">
  <xsd:schema xmlns:xsd="http://www.w3.org/2001/XMLSchema" xmlns:xs="http://www.w3.org/2001/XMLSchema" xmlns:p="http://schemas.microsoft.com/office/2006/metadata/properties" xmlns:ns1="http://schemas.microsoft.com/sharepoint/v3" targetNamespace="http://schemas.microsoft.com/office/2006/metadata/properties" ma:root="true" ma:fieldsID="90c0180eee9ee720d3a6c588d300b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DCB0E5-0BDE-494E-B2D8-C44D7D0B0B32}"/>
</file>

<file path=customXml/itemProps2.xml><?xml version="1.0" encoding="utf-8"?>
<ds:datastoreItem xmlns:ds="http://schemas.openxmlformats.org/officeDocument/2006/customXml" ds:itemID="{05D49C9C-E47C-48F9-AF95-B03D265183DC}"/>
</file>

<file path=customXml/itemProps3.xml><?xml version="1.0" encoding="utf-8"?>
<ds:datastoreItem xmlns:ds="http://schemas.openxmlformats.org/officeDocument/2006/customXml" ds:itemID="{10FF01C7-2194-4D37-94D9-27E000475DE7}"/>
</file>

<file path=docProps/app.xml><?xml version="1.0" encoding="utf-8"?>
<Properties xmlns="http://schemas.openxmlformats.org/officeDocument/2006/extended-properties" xmlns:vt="http://schemas.openxmlformats.org/officeDocument/2006/docPropsVTypes">
  <Template>Normal</Template>
  <TotalTime>4</TotalTime>
  <Pages>3</Pages>
  <Words>599</Words>
  <Characters>3180</Characters>
  <Application>Microsoft Office Word</Application>
  <DocSecurity>4</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Halden Kommune</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Sørås</dc:creator>
  <cp:lastModifiedBy>Lisa Gustavsen</cp:lastModifiedBy>
  <cp:revision>2</cp:revision>
  <cp:lastPrinted>2019-02-07T10:07:00Z</cp:lastPrinted>
  <dcterms:created xsi:type="dcterms:W3CDTF">2019-02-18T06:19:00Z</dcterms:created>
  <dcterms:modified xsi:type="dcterms:W3CDTF">2019-02-18T06:19:00Z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0x010100048DAD9E1374654B95E9F7C7673F9442</vt:lpwstr>
  </property>
</Properties>
</file>