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3590" w14:textId="77777777" w:rsidR="00BF5589" w:rsidRDefault="00BF5589" w:rsidP="00BF5589">
      <w:pPr>
        <w:jc w:val="center"/>
      </w:pPr>
      <w:r>
        <w:rPr>
          <w:sz w:val="36"/>
          <w:szCs w:val="36"/>
        </w:rPr>
        <w:t>Referat</w:t>
      </w:r>
    </w:p>
    <w:p w14:paraId="2844C1CF" w14:textId="77777777" w:rsidR="00BF5589" w:rsidRDefault="00BF5589" w:rsidP="00BF5589">
      <w:pPr>
        <w:jc w:val="center"/>
      </w:pPr>
      <w:r>
        <w:rPr>
          <w:sz w:val="36"/>
          <w:szCs w:val="36"/>
        </w:rPr>
        <w:t>fra</w:t>
      </w:r>
    </w:p>
    <w:p w14:paraId="70CBFCA3" w14:textId="77777777" w:rsidR="00BF5589" w:rsidRDefault="00BF5589" w:rsidP="00BF5589">
      <w:pPr>
        <w:jc w:val="center"/>
      </w:pPr>
      <w:r>
        <w:rPr>
          <w:sz w:val="36"/>
          <w:szCs w:val="36"/>
        </w:rPr>
        <w:t>styringsgruppa for kommuneplanens arealdel</w:t>
      </w:r>
    </w:p>
    <w:p w14:paraId="5CA7DC45" w14:textId="77777777" w:rsidR="00BF5589" w:rsidRDefault="00BF5589" w:rsidP="00BF5589">
      <w:pPr>
        <w:jc w:val="center"/>
        <w:rPr>
          <w:sz w:val="36"/>
          <w:szCs w:val="36"/>
        </w:rPr>
      </w:pPr>
    </w:p>
    <w:p w14:paraId="2EBA2200" w14:textId="77777777" w:rsidR="00BF5589" w:rsidRDefault="00AB5AB3" w:rsidP="00BF5589">
      <w:pPr>
        <w:jc w:val="center"/>
        <w:rPr>
          <w:color w:val="1F497D"/>
        </w:rPr>
      </w:pPr>
      <w:r>
        <w:rPr>
          <w:color w:val="1F497D"/>
          <w:sz w:val="36"/>
          <w:szCs w:val="36"/>
        </w:rPr>
        <w:t>7. mai</w:t>
      </w:r>
      <w:r>
        <w:rPr>
          <w:sz w:val="36"/>
          <w:szCs w:val="36"/>
        </w:rPr>
        <w:t xml:space="preserve"> 2020 kl. 16.3</w:t>
      </w:r>
      <w:r w:rsidR="00BF5589">
        <w:rPr>
          <w:sz w:val="36"/>
          <w:szCs w:val="36"/>
        </w:rPr>
        <w:t xml:space="preserve">0 – </w:t>
      </w:r>
      <w:r>
        <w:rPr>
          <w:color w:val="1F497D"/>
          <w:sz w:val="36"/>
          <w:szCs w:val="36"/>
        </w:rPr>
        <w:t>21</w:t>
      </w:r>
      <w:r w:rsidR="00BF5589">
        <w:rPr>
          <w:sz w:val="36"/>
          <w:szCs w:val="36"/>
        </w:rPr>
        <w:t>.00</w:t>
      </w:r>
    </w:p>
    <w:p w14:paraId="35B73929" w14:textId="77777777" w:rsidR="00BF5589" w:rsidRDefault="00BF5589" w:rsidP="00BF5589">
      <w:pPr>
        <w:jc w:val="center"/>
      </w:pPr>
    </w:p>
    <w:p w14:paraId="5118A798" w14:textId="77777777" w:rsidR="00BF5589" w:rsidRDefault="00BF5589" w:rsidP="00BF5589">
      <w:pPr>
        <w:jc w:val="center"/>
        <w:rPr>
          <w:sz w:val="24"/>
          <w:szCs w:val="24"/>
        </w:rPr>
      </w:pPr>
      <w:r>
        <w:rPr>
          <w:sz w:val="36"/>
          <w:szCs w:val="36"/>
        </w:rPr>
        <w:t>Sted: kommunestyresalen</w:t>
      </w:r>
    </w:p>
    <w:p w14:paraId="39E259EC" w14:textId="77777777" w:rsidR="00BF5589" w:rsidRDefault="00BF5589" w:rsidP="00BF5589">
      <w:r>
        <w:t> </w:t>
      </w:r>
    </w:p>
    <w:p w14:paraId="3BA07532" w14:textId="77777777" w:rsidR="00BF5589" w:rsidRPr="00BF5589" w:rsidRDefault="00BF5589" w:rsidP="00BF5589">
      <w:pPr>
        <w:rPr>
          <w:sz w:val="18"/>
          <w:szCs w:val="18"/>
        </w:rPr>
      </w:pPr>
      <w:r w:rsidRPr="00BF5589">
        <w:rPr>
          <w:sz w:val="18"/>
          <w:szCs w:val="18"/>
        </w:rPr>
        <w:t>Møtet er innkalt i tråd med de tilbakemeldinger som er gitt fra utvalgets medlemmer på at møtet kan holdes i rådhuset på to delte møterom. Administrasjonen vil bli kalt opp på teams slik at disse kan delta på spørsmål og utdype sakene.</w:t>
      </w:r>
    </w:p>
    <w:p w14:paraId="15BCDD6D" w14:textId="77777777" w:rsidR="00BF5589" w:rsidRDefault="00BF5589" w:rsidP="00BF5589"/>
    <w:p w14:paraId="09876569" w14:textId="77777777" w:rsidR="00BF5589" w:rsidRDefault="00BF5589" w:rsidP="00BF5589">
      <w:r>
        <w:t>Til stede: Øivind Holt, Gunn-Mona Ekornes, Helge Bergseth Bangsmoen, Ragnhild Løchen, Håvard Tafjord.</w:t>
      </w:r>
    </w:p>
    <w:p w14:paraId="2A4A1336" w14:textId="77777777" w:rsidR="00BF5589" w:rsidRDefault="00BF5589" w:rsidP="00BF5589"/>
    <w:p w14:paraId="76CFBC94" w14:textId="77777777" w:rsidR="00BF5589" w:rsidRDefault="00BF5589" w:rsidP="00BF5589">
      <w:r>
        <w:t>Fra Administrasjonen: Espen Sørås</w:t>
      </w:r>
    </w:p>
    <w:p w14:paraId="1A82824A" w14:textId="77777777" w:rsidR="00BF5589" w:rsidRDefault="00BF5589" w:rsidP="00BF5589">
      <w:r>
        <w:t>På Teams: Anneli Nesbakken, Bernt Henrik Hansen, Kristine</w:t>
      </w:r>
      <w:r w:rsidR="00AB5AB3">
        <w:t xml:space="preserve"> Schneede, Inger Helene Kjerkreit</w:t>
      </w:r>
    </w:p>
    <w:p w14:paraId="1BCD0290" w14:textId="77777777" w:rsidR="00BF5589" w:rsidRDefault="00BF5589" w:rsidP="00BF5589">
      <w:pPr>
        <w:pBdr>
          <w:bottom w:val="single" w:sz="4" w:space="1" w:color="auto"/>
        </w:pBdr>
      </w:pPr>
    </w:p>
    <w:p w14:paraId="22E81233" w14:textId="77777777" w:rsidR="00BF5589" w:rsidRDefault="00BF5589" w:rsidP="00BF5589"/>
    <w:p w14:paraId="3C0EF7BC" w14:textId="77777777" w:rsidR="00AB5AB3" w:rsidRDefault="00AB5AB3" w:rsidP="00AB5AB3">
      <w:r>
        <w:t>Sak 33/2020       Godkjenne innkalling</w:t>
      </w:r>
    </w:p>
    <w:p w14:paraId="2542AC88" w14:textId="77777777" w:rsidR="00AB5AB3" w:rsidRDefault="00AB5AB3" w:rsidP="00AB5AB3">
      <w:r>
        <w:t>Behandling</w:t>
      </w:r>
      <w:r>
        <w:tab/>
      </w:r>
      <w:r w:rsidR="00B66B00">
        <w:t>Enstemmig vedtatt</w:t>
      </w:r>
    </w:p>
    <w:p w14:paraId="09E1B0F4" w14:textId="77777777" w:rsidR="00AB5AB3" w:rsidRDefault="00AB5AB3" w:rsidP="00AB5AB3"/>
    <w:p w14:paraId="324E486C" w14:textId="77777777" w:rsidR="00AB5AB3" w:rsidRDefault="00AB5AB3" w:rsidP="00AB5AB3">
      <w:r>
        <w:t>Sak 34/2020       Godkjenne referat fra 22. april 2020</w:t>
      </w:r>
    </w:p>
    <w:p w14:paraId="003D3187" w14:textId="77777777" w:rsidR="00AB5AB3" w:rsidRDefault="00AB5AB3" w:rsidP="00AB5AB3">
      <w:r>
        <w:t>Behandling</w:t>
      </w:r>
      <w:r>
        <w:tab/>
        <w:t>Referatet</w:t>
      </w:r>
      <w:r w:rsidR="00B66B00">
        <w:t xml:space="preserve"> ble enstemmig vedtatt – Espen </w:t>
      </w:r>
      <w:proofErr w:type="spellStart"/>
      <w:r w:rsidR="00B66B00">
        <w:t>Walør</w:t>
      </w:r>
      <w:proofErr w:type="spellEnd"/>
      <w:r w:rsidR="00B66B00">
        <w:t xml:space="preserve"> var med i møtet på teams – skrives </w:t>
      </w:r>
      <w:r w:rsidR="00B66B00">
        <w:tab/>
      </w:r>
      <w:r w:rsidR="00B66B00">
        <w:tab/>
        <w:t>inn</w:t>
      </w:r>
      <w:r>
        <w:t xml:space="preserve"> </w:t>
      </w:r>
    </w:p>
    <w:p w14:paraId="46A1B6CC" w14:textId="77777777" w:rsidR="004A02C8" w:rsidRDefault="004A02C8" w:rsidP="00AB5AB3">
      <w:r>
        <w:tab/>
      </w:r>
      <w:r>
        <w:tab/>
        <w:t xml:space="preserve">R. Løchen opplevde ikke at det var konkludert ang. </w:t>
      </w:r>
      <w:proofErr w:type="spellStart"/>
      <w:r>
        <w:t>Tjærviken</w:t>
      </w:r>
      <w:proofErr w:type="spellEnd"/>
      <w:r>
        <w:t xml:space="preserve">. LNF-dokumentet tas </w:t>
      </w:r>
      <w:r>
        <w:tab/>
      </w:r>
      <w:r>
        <w:tab/>
        <w:t>opp på nytt når dette er redigert etter innspill. Diskusjonen tas i den forbindelse.</w:t>
      </w:r>
    </w:p>
    <w:p w14:paraId="44EE9723" w14:textId="77777777" w:rsidR="00AB5AB3" w:rsidRDefault="00AB5AB3" w:rsidP="00AB5AB3"/>
    <w:p w14:paraId="1028F894" w14:textId="77777777" w:rsidR="00AB5AB3" w:rsidRDefault="00AB5AB3" w:rsidP="00AB5AB3">
      <w:r>
        <w:t>Sak 35/2020       KU-Fritidsbebyggelse</w:t>
      </w:r>
      <w:r w:rsidR="00965B59">
        <w:t xml:space="preserve"> og sak 36/2020 tas under ett.</w:t>
      </w:r>
    </w:p>
    <w:p w14:paraId="0ED4F799" w14:textId="77777777" w:rsidR="00965B59" w:rsidRDefault="00965B59" w:rsidP="00AB5AB3"/>
    <w:p w14:paraId="1B2B540B" w14:textId="77777777" w:rsidR="00AB5AB3" w:rsidRDefault="004A02C8" w:rsidP="00AB5AB3">
      <w:pPr>
        <w:ind w:left="708" w:firstLine="708"/>
      </w:pPr>
      <w:r>
        <w:t>KU-sendt ut i forkant.</w:t>
      </w:r>
    </w:p>
    <w:p w14:paraId="6843EAF5" w14:textId="77777777" w:rsidR="004A02C8" w:rsidRDefault="004A02C8" w:rsidP="00AB5AB3">
      <w:pPr>
        <w:ind w:left="708" w:firstLine="708"/>
      </w:pPr>
      <w:proofErr w:type="spellStart"/>
      <w:r>
        <w:t>Nr</w:t>
      </w:r>
      <w:proofErr w:type="spellEnd"/>
      <w:r>
        <w:t xml:space="preserve"> 53 og 176 </w:t>
      </w:r>
      <w:proofErr w:type="spellStart"/>
      <w:r>
        <w:t>Grefsrød</w:t>
      </w:r>
      <w:proofErr w:type="spellEnd"/>
      <w:r>
        <w:t xml:space="preserve"> tas inn, enstemmig</w:t>
      </w:r>
    </w:p>
    <w:p w14:paraId="1099A55A" w14:textId="77777777" w:rsidR="004A02C8" w:rsidRDefault="004A02C8" w:rsidP="00AB5AB3">
      <w:pPr>
        <w:ind w:left="708" w:firstLine="708"/>
      </w:pPr>
      <w:proofErr w:type="spellStart"/>
      <w:r>
        <w:t>Nr</w:t>
      </w:r>
      <w:proofErr w:type="spellEnd"/>
      <w:r>
        <w:t xml:space="preserve"> 96 </w:t>
      </w:r>
      <w:proofErr w:type="spellStart"/>
      <w:r>
        <w:t>Røssnesåsen</w:t>
      </w:r>
      <w:proofErr w:type="spellEnd"/>
      <w:r>
        <w:t xml:space="preserve"> tas ikke inn. Avstemming 3 (Holt, Ekornes, Bangsmoen) mot 2 for </w:t>
      </w:r>
      <w:r>
        <w:tab/>
        <w:t>(Løchen og Tafjord)</w:t>
      </w:r>
    </w:p>
    <w:p w14:paraId="71693A32" w14:textId="77777777" w:rsidR="004A02C8" w:rsidRDefault="004A02C8" w:rsidP="00AB5AB3">
      <w:pPr>
        <w:ind w:left="708" w:firstLine="708"/>
      </w:pPr>
      <w:proofErr w:type="spellStart"/>
      <w:r>
        <w:t>Nr</w:t>
      </w:r>
      <w:proofErr w:type="spellEnd"/>
      <w:r>
        <w:t xml:space="preserve"> 166 Nybøle tas inn, enstemmig</w:t>
      </w:r>
    </w:p>
    <w:p w14:paraId="6CEA7B75" w14:textId="77777777" w:rsidR="004A02C8" w:rsidRDefault="004A02C8" w:rsidP="00AB5AB3">
      <w:pPr>
        <w:ind w:left="708" w:firstLine="708"/>
      </w:pPr>
      <w:proofErr w:type="spellStart"/>
      <w:r>
        <w:t>Nr</w:t>
      </w:r>
      <w:proofErr w:type="spellEnd"/>
      <w:r>
        <w:t xml:space="preserve"> 287 Holt gård tas inn, enstemmig – bestemmelser for å redusere </w:t>
      </w:r>
      <w:r w:rsidR="00FB7EF2">
        <w:t>antall?</w:t>
      </w:r>
    </w:p>
    <w:p w14:paraId="7A8F3BE6" w14:textId="77777777" w:rsidR="004A02C8" w:rsidRDefault="004A02C8" w:rsidP="004A02C8">
      <w:pPr>
        <w:ind w:left="708" w:firstLine="708"/>
      </w:pPr>
      <w:proofErr w:type="spellStart"/>
      <w:r>
        <w:t>Nr</w:t>
      </w:r>
      <w:proofErr w:type="spellEnd"/>
      <w:r>
        <w:t xml:space="preserve"> 378 </w:t>
      </w:r>
      <w:proofErr w:type="spellStart"/>
      <w:r>
        <w:t>Dierstenåsen</w:t>
      </w:r>
      <w:proofErr w:type="spellEnd"/>
      <w:r>
        <w:t xml:space="preserve"> tas ikke inn. Avstemming 3 (Holt, Ekornes, Bangsmoen) mot 2 </w:t>
      </w:r>
      <w:r>
        <w:tab/>
        <w:t>for (Løchen og Tafjord)</w:t>
      </w:r>
    </w:p>
    <w:p w14:paraId="63F9E542" w14:textId="77777777" w:rsidR="004A02C8" w:rsidRDefault="00FB7EF2" w:rsidP="004A02C8">
      <w:pPr>
        <w:ind w:left="708" w:firstLine="708"/>
      </w:pPr>
      <w:proofErr w:type="spellStart"/>
      <w:r>
        <w:t>Nr</w:t>
      </w:r>
      <w:proofErr w:type="spellEnd"/>
      <w:r>
        <w:t xml:space="preserve"> 427 Berby – Glenne kommer tilbake til. KU legges frem for styringsgruppen </w:t>
      </w:r>
    </w:p>
    <w:p w14:paraId="04DCF4D0" w14:textId="77777777" w:rsidR="00FB7EF2" w:rsidRDefault="00FB7EF2" w:rsidP="004A02C8">
      <w:pPr>
        <w:ind w:left="708" w:firstLine="708"/>
      </w:pPr>
    </w:p>
    <w:p w14:paraId="2BA88F41" w14:textId="77777777" w:rsidR="00FB7EF2" w:rsidRDefault="00FB7EF2" w:rsidP="004A02C8">
      <w:pPr>
        <w:ind w:left="708" w:firstLine="708"/>
      </w:pPr>
      <w:r>
        <w:t>Småbåtanlegg</w:t>
      </w:r>
    </w:p>
    <w:p w14:paraId="7C8C7339" w14:textId="77777777" w:rsidR="00FB7EF2" w:rsidRDefault="00FB7EF2" w:rsidP="004A02C8">
      <w:pPr>
        <w:ind w:left="708" w:firstLine="708"/>
      </w:pPr>
      <w:proofErr w:type="spellStart"/>
      <w:r>
        <w:t>Nr</w:t>
      </w:r>
      <w:proofErr w:type="spellEnd"/>
      <w:r>
        <w:t xml:space="preserve"> 96b </w:t>
      </w:r>
      <w:proofErr w:type="spellStart"/>
      <w:r>
        <w:t>Røssnes</w:t>
      </w:r>
      <w:proofErr w:type="spellEnd"/>
      <w:r>
        <w:t xml:space="preserve"> tas inn, enstemmig</w:t>
      </w:r>
    </w:p>
    <w:p w14:paraId="332D3DE8" w14:textId="77777777" w:rsidR="00FB7EF2" w:rsidRDefault="00FB7EF2" w:rsidP="004A02C8">
      <w:pPr>
        <w:ind w:left="708" w:firstLine="708"/>
      </w:pPr>
      <w:proofErr w:type="spellStart"/>
      <w:r>
        <w:t>Nr</w:t>
      </w:r>
      <w:proofErr w:type="spellEnd"/>
      <w:r>
        <w:t xml:space="preserve"> 146 </w:t>
      </w:r>
      <w:proofErr w:type="spellStart"/>
      <w:r>
        <w:t>Svalerødkilen</w:t>
      </w:r>
      <w:proofErr w:type="spellEnd"/>
      <w:r>
        <w:t xml:space="preserve"> tas inn, enstemmig </w:t>
      </w:r>
    </w:p>
    <w:p w14:paraId="69ACABD8" w14:textId="77777777" w:rsidR="00FB7EF2" w:rsidRDefault="00FB7EF2" w:rsidP="004A02C8">
      <w:pPr>
        <w:ind w:left="708" w:firstLine="708"/>
      </w:pPr>
      <w:proofErr w:type="spellStart"/>
      <w:r>
        <w:t>Nr</w:t>
      </w:r>
      <w:proofErr w:type="spellEnd"/>
      <w:r>
        <w:t xml:space="preserve"> 163 Fagerholt, </w:t>
      </w:r>
      <w:proofErr w:type="spellStart"/>
      <w:r>
        <w:t>Nr</w:t>
      </w:r>
      <w:proofErr w:type="spellEnd"/>
      <w:r>
        <w:t xml:space="preserve"> 331a Rødhella og </w:t>
      </w:r>
      <w:proofErr w:type="spellStart"/>
      <w:r>
        <w:t>Nr</w:t>
      </w:r>
      <w:proofErr w:type="spellEnd"/>
      <w:r>
        <w:t xml:space="preserve"> 331b </w:t>
      </w:r>
      <w:proofErr w:type="spellStart"/>
      <w:r>
        <w:t>Liholt</w:t>
      </w:r>
      <w:proofErr w:type="spellEnd"/>
      <w:r>
        <w:t xml:space="preserve"> er behandlet tidligere</w:t>
      </w:r>
    </w:p>
    <w:p w14:paraId="20497103" w14:textId="77777777" w:rsidR="00FB7EF2" w:rsidRDefault="00FB7EF2" w:rsidP="004A02C8">
      <w:pPr>
        <w:ind w:left="708" w:firstLine="708"/>
      </w:pPr>
    </w:p>
    <w:p w14:paraId="3C813703" w14:textId="77777777" w:rsidR="00FB7EF2" w:rsidRDefault="00FB7EF2" w:rsidP="004A02C8">
      <w:pPr>
        <w:ind w:left="708" w:firstLine="708"/>
      </w:pPr>
      <w:r>
        <w:t>Næringsbebyggelse</w:t>
      </w:r>
    </w:p>
    <w:p w14:paraId="44284D66" w14:textId="77777777" w:rsidR="00FB7EF2" w:rsidRDefault="00FB7EF2" w:rsidP="004A02C8">
      <w:pPr>
        <w:ind w:left="708" w:firstLine="708"/>
      </w:pPr>
      <w:proofErr w:type="spellStart"/>
      <w:r>
        <w:t>Nr</w:t>
      </w:r>
      <w:proofErr w:type="spellEnd"/>
      <w:r>
        <w:t xml:space="preserve"> 5 Vest for E6 – deler av området er med i reguleringsplanvurdering </w:t>
      </w:r>
      <w:r>
        <w:tab/>
        <w:t>(Næringsområde øst for E6) – Resterende område tas ikke inn, enstemmig</w:t>
      </w:r>
    </w:p>
    <w:p w14:paraId="592E1DB1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109 – </w:t>
      </w:r>
      <w:proofErr w:type="spellStart"/>
      <w:r>
        <w:t>Sommero</w:t>
      </w:r>
      <w:proofErr w:type="spellEnd"/>
      <w:r>
        <w:t xml:space="preserve"> tas inn, enstemmig</w:t>
      </w:r>
    </w:p>
    <w:p w14:paraId="5935EEC2" w14:textId="77777777" w:rsidR="005520DB" w:rsidRDefault="005520DB" w:rsidP="004A02C8">
      <w:pPr>
        <w:ind w:left="708" w:firstLine="708"/>
      </w:pPr>
      <w:proofErr w:type="spellStart"/>
      <w:r>
        <w:lastRenderedPageBreak/>
        <w:t>Nr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– </w:t>
      </w:r>
      <w:proofErr w:type="spellStart"/>
      <w:r>
        <w:t>Saugbrugs</w:t>
      </w:r>
      <w:proofErr w:type="spellEnd"/>
      <w:r>
        <w:t xml:space="preserve"> </w:t>
      </w:r>
      <w:proofErr w:type="spellStart"/>
      <w:r>
        <w:t>Vennverk</w:t>
      </w:r>
      <w:proofErr w:type="spellEnd"/>
      <w:r>
        <w:t xml:space="preserve"> Tistedal, tas inn. Enstemmig</w:t>
      </w:r>
    </w:p>
    <w:p w14:paraId="0515720E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79 </w:t>
      </w:r>
      <w:proofErr w:type="spellStart"/>
      <w:r>
        <w:t>Åsekjær</w:t>
      </w:r>
      <w:proofErr w:type="spellEnd"/>
      <w:r>
        <w:t xml:space="preserve"> – tas inn, begrenses ikke ønske om hotell, bensinstasjon, servering - </w:t>
      </w:r>
      <w:r>
        <w:tab/>
        <w:t>enstemmig</w:t>
      </w:r>
    </w:p>
    <w:p w14:paraId="22C533F1" w14:textId="77777777" w:rsidR="005520DB" w:rsidRDefault="005520DB" w:rsidP="004A02C8">
      <w:pPr>
        <w:ind w:left="708" w:firstLine="708"/>
      </w:pPr>
    </w:p>
    <w:p w14:paraId="02666884" w14:textId="77777777" w:rsidR="005520DB" w:rsidRDefault="005520DB" w:rsidP="004A02C8">
      <w:pPr>
        <w:ind w:left="708" w:firstLine="708"/>
      </w:pPr>
      <w:r>
        <w:t>Diverse</w:t>
      </w:r>
    </w:p>
    <w:p w14:paraId="2DC439C4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</w:t>
      </w:r>
      <w:proofErr w:type="gramStart"/>
      <w:r>
        <w:t>3 .</w:t>
      </w:r>
      <w:proofErr w:type="gramEnd"/>
      <w:r>
        <w:t xml:space="preserve"> Skjeggerød tas inn, enstemmig</w:t>
      </w:r>
    </w:p>
    <w:p w14:paraId="5BE8D551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144 Sentrumsformål tas inn, enstemmig</w:t>
      </w:r>
    </w:p>
    <w:p w14:paraId="0E4C6F5A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196 – Stegerød tas inn, enstemmig</w:t>
      </w:r>
    </w:p>
    <w:p w14:paraId="25588AE4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207 91/1 tas inn, enstemmig</w:t>
      </w:r>
    </w:p>
    <w:p w14:paraId="50D51356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289 Brekke sluser tas inn, enstemmig</w:t>
      </w:r>
    </w:p>
    <w:p w14:paraId="1953A129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384 </w:t>
      </w:r>
      <w:proofErr w:type="spellStart"/>
      <w:r>
        <w:t>Bråtorp</w:t>
      </w:r>
      <w:proofErr w:type="spellEnd"/>
      <w:r>
        <w:t xml:space="preserve"> Enningdalen tas inn, enstemmig</w:t>
      </w:r>
    </w:p>
    <w:p w14:paraId="385A7058" w14:textId="77777777" w:rsidR="005520DB" w:rsidRDefault="005520DB" w:rsidP="004A02C8">
      <w:pPr>
        <w:ind w:left="708" w:firstLine="708"/>
      </w:pPr>
    </w:p>
    <w:p w14:paraId="0094C0A1" w14:textId="77777777" w:rsidR="005520DB" w:rsidRDefault="005520DB" w:rsidP="004A02C8">
      <w:pPr>
        <w:ind w:left="708" w:firstLine="708"/>
      </w:pPr>
      <w:r>
        <w:t>Boligområde</w:t>
      </w:r>
    </w:p>
    <w:p w14:paraId="65AEA01A" w14:textId="77777777" w:rsidR="005520DB" w:rsidRDefault="005520DB" w:rsidP="004A02C8">
      <w:pPr>
        <w:ind w:left="708" w:firstLine="708"/>
      </w:pPr>
      <w:proofErr w:type="spellStart"/>
      <w:r>
        <w:t>Nr</w:t>
      </w:r>
      <w:proofErr w:type="spellEnd"/>
      <w:r>
        <w:t xml:space="preserve"> 51 – </w:t>
      </w:r>
      <w:proofErr w:type="spellStart"/>
      <w:r>
        <w:t>Knardalsåsen</w:t>
      </w:r>
      <w:proofErr w:type="spellEnd"/>
      <w:r>
        <w:t xml:space="preserve"> – diskusjonen tas i forbindelse med bolignotatet.</w:t>
      </w:r>
    </w:p>
    <w:p w14:paraId="7740E773" w14:textId="77777777" w:rsidR="005520DB" w:rsidRDefault="005520DB" w:rsidP="004A02C8">
      <w:pPr>
        <w:ind w:left="708" w:firstLine="708"/>
      </w:pPr>
    </w:p>
    <w:p w14:paraId="0FFC2290" w14:textId="77777777" w:rsidR="004A02C8" w:rsidRDefault="004A02C8" w:rsidP="00AB5AB3">
      <w:pPr>
        <w:ind w:left="708" w:firstLine="708"/>
      </w:pPr>
    </w:p>
    <w:p w14:paraId="56C6A47C" w14:textId="77777777" w:rsidR="00AB5AB3" w:rsidRDefault="00AB5AB3" w:rsidP="00AB5AB3"/>
    <w:p w14:paraId="1DA10F67" w14:textId="77777777" w:rsidR="00AB5AB3" w:rsidRDefault="00AB5AB3" w:rsidP="00AB5AB3">
      <w:r>
        <w:t>Sak 36/2020       KU – næringsbebyggelse</w:t>
      </w:r>
    </w:p>
    <w:p w14:paraId="46D89A8A" w14:textId="77777777" w:rsidR="00AB5AB3" w:rsidRDefault="00AB5AB3" w:rsidP="00AB5AB3">
      <w:r>
        <w:t xml:space="preserve">                              </w:t>
      </w:r>
      <w:r w:rsidR="00965B59">
        <w:t>Se sak 35/2020</w:t>
      </w:r>
    </w:p>
    <w:p w14:paraId="7EAD7BD7" w14:textId="77777777" w:rsidR="00AB5AB3" w:rsidRDefault="00AB5AB3" w:rsidP="00AB5AB3"/>
    <w:p w14:paraId="6074F3E5" w14:textId="77777777" w:rsidR="00AB5AB3" w:rsidRDefault="00AB5AB3" w:rsidP="00AB5AB3">
      <w:r>
        <w:t>Sak 37/2020       Medvirkningsmøte</w:t>
      </w:r>
    </w:p>
    <w:p w14:paraId="01BD7DB9" w14:textId="77777777" w:rsidR="00AB5AB3" w:rsidRDefault="00965B59" w:rsidP="00AB5AB3">
      <w:pPr>
        <w:ind w:left="1416" w:firstLine="24"/>
      </w:pPr>
      <w:r>
        <w:t>Styringsgruppen bør orientere formannskapet – tar sikte på 4. juni</w:t>
      </w:r>
    </w:p>
    <w:p w14:paraId="5D8CDA67" w14:textId="77777777" w:rsidR="00965B59" w:rsidRDefault="00965B59" w:rsidP="00AB5AB3">
      <w:pPr>
        <w:ind w:left="1416" w:firstLine="24"/>
      </w:pPr>
      <w:r>
        <w:t>Det undersøkes mulighet for å organisere medvirkningsmøte med befolkningen i etterkant av dette.</w:t>
      </w:r>
    </w:p>
    <w:p w14:paraId="7FA38419" w14:textId="77777777" w:rsidR="00AB5AB3" w:rsidRDefault="00AB5AB3" w:rsidP="00AB5AB3">
      <w:pPr>
        <w:ind w:left="1416" w:firstLine="24"/>
      </w:pPr>
    </w:p>
    <w:p w14:paraId="3F0FAC64" w14:textId="77777777" w:rsidR="00AB5AB3" w:rsidRDefault="00AB5AB3" w:rsidP="00AB5AB3">
      <w:pPr>
        <w:ind w:left="1416" w:firstLine="24"/>
      </w:pPr>
      <w:r>
        <w:t xml:space="preserve">Leder vil legge </w:t>
      </w:r>
      <w:r w:rsidR="00965B59">
        <w:t>frem et forslag til medvirkning i neste møte.</w:t>
      </w:r>
    </w:p>
    <w:p w14:paraId="5755552A" w14:textId="77777777" w:rsidR="00965B59" w:rsidRDefault="00965B59" w:rsidP="00AB5AB3">
      <w:pPr>
        <w:ind w:left="1416" w:firstLine="24"/>
      </w:pPr>
    </w:p>
    <w:p w14:paraId="7FB1081E" w14:textId="77777777" w:rsidR="00965B59" w:rsidRDefault="00965B59" w:rsidP="00AB5AB3">
      <w:pPr>
        <w:ind w:left="1416" w:firstLine="24"/>
      </w:pPr>
      <w:r>
        <w:t xml:space="preserve">Det ble en diskusjon om møter i styringsgruppa. </w:t>
      </w:r>
      <w:proofErr w:type="spellStart"/>
      <w:r>
        <w:t>Flg</w:t>
      </w:r>
      <w:proofErr w:type="spellEnd"/>
      <w:r>
        <w:t xml:space="preserve"> datoer ble satt:</w:t>
      </w:r>
    </w:p>
    <w:p w14:paraId="45915B43" w14:textId="77777777" w:rsidR="00965B59" w:rsidRDefault="00965B59" w:rsidP="00AB5AB3">
      <w:pPr>
        <w:ind w:left="1416" w:firstLine="24"/>
      </w:pPr>
      <w:r>
        <w:t xml:space="preserve">18. mai, 27. mai, </w:t>
      </w:r>
      <w:proofErr w:type="spellStart"/>
      <w:r>
        <w:t>evt</w:t>
      </w:r>
      <w:proofErr w:type="spellEnd"/>
      <w:r>
        <w:t xml:space="preserve"> 28. mai, 4. juni (formannskapet) 10. juni </w:t>
      </w:r>
      <w:proofErr w:type="spellStart"/>
      <w:r>
        <w:t>evt</w:t>
      </w:r>
      <w:proofErr w:type="spellEnd"/>
      <w:r>
        <w:t xml:space="preserve"> 15. juni.</w:t>
      </w:r>
    </w:p>
    <w:p w14:paraId="7466F69F" w14:textId="77777777" w:rsidR="00AB5AB3" w:rsidRDefault="00AB5AB3" w:rsidP="00AB5AB3"/>
    <w:p w14:paraId="2D10376F" w14:textId="77777777" w:rsidR="00AB5AB3" w:rsidRDefault="00AB5AB3" w:rsidP="00AB5AB3">
      <w:r>
        <w:t>Sak 38/2020       Boligstrategi</w:t>
      </w:r>
    </w:p>
    <w:p w14:paraId="622B78F6" w14:textId="77777777" w:rsidR="00AB5AB3" w:rsidRDefault="00AB5AB3" w:rsidP="00AB5AB3">
      <w:r>
        <w:t xml:space="preserve">                              </w:t>
      </w:r>
      <w:r w:rsidR="00965B59">
        <w:t>Kristine Schneede gjennomgikk strategi alt.1 sett opp mot å fortsette som i dag.</w:t>
      </w:r>
    </w:p>
    <w:p w14:paraId="38CC54D4" w14:textId="77777777" w:rsidR="00965B59" w:rsidRDefault="00965B59" w:rsidP="00AB5AB3">
      <w:r>
        <w:tab/>
      </w:r>
      <w:r>
        <w:tab/>
        <w:t xml:space="preserve"> Diskusjonen ble utsatt til møte 18. mai.</w:t>
      </w:r>
    </w:p>
    <w:p w14:paraId="11DF0C3B" w14:textId="77777777" w:rsidR="00AB5AB3" w:rsidRDefault="00AB5AB3" w:rsidP="00AB5AB3"/>
    <w:p w14:paraId="34E4E44A" w14:textId="77777777" w:rsidR="00AB5AB3" w:rsidRDefault="00AB5AB3" w:rsidP="00AB5AB3">
      <w:r>
        <w:t>Sak 39/2020       Bestemmelser</w:t>
      </w:r>
    </w:p>
    <w:p w14:paraId="4C16AED8" w14:textId="77777777" w:rsidR="00AB5AB3" w:rsidRDefault="00AB5AB3" w:rsidP="00AB5AB3">
      <w:r>
        <w:t>                              Sendt ut tidligere</w:t>
      </w:r>
    </w:p>
    <w:p w14:paraId="1D3E64A5" w14:textId="77777777" w:rsidR="00D145E6" w:rsidRDefault="00D145E6" w:rsidP="00AB5AB3">
      <w:r>
        <w:tab/>
      </w:r>
      <w:r>
        <w:tab/>
      </w:r>
      <w:r>
        <w:tab/>
      </w:r>
    </w:p>
    <w:p w14:paraId="7DA7CF0D" w14:textId="77777777" w:rsidR="00D145E6" w:rsidRDefault="00D145E6" w:rsidP="00AB5AB3">
      <w:r>
        <w:tab/>
      </w:r>
      <w:r>
        <w:tab/>
        <w:t xml:space="preserve"> Ikke behandlet i møtet – skyves over til 18. mai.</w:t>
      </w:r>
    </w:p>
    <w:p w14:paraId="29BF2002" w14:textId="77777777" w:rsidR="00AB5AB3" w:rsidRDefault="00AB5AB3" w:rsidP="00AB5AB3"/>
    <w:p w14:paraId="243BB0FD" w14:textId="77777777" w:rsidR="00A00C96" w:rsidRDefault="00D145E6" w:rsidP="00BF5589">
      <w:r>
        <w:t xml:space="preserve">Møtet ble avslutte </w:t>
      </w:r>
      <w:proofErr w:type="spellStart"/>
      <w:r>
        <w:t>kl</w:t>
      </w:r>
      <w:proofErr w:type="spellEnd"/>
      <w:r>
        <w:t xml:space="preserve"> 21.00. Sak 29</w:t>
      </w:r>
      <w:r w:rsidR="00A00C96">
        <w:t xml:space="preserve"> rakk ikke å bli behandlet</w:t>
      </w:r>
      <w:r>
        <w:t xml:space="preserve"> Neste møte 18. mai 2020 </w:t>
      </w:r>
      <w:proofErr w:type="spellStart"/>
      <w:r>
        <w:t>kl</w:t>
      </w:r>
      <w:proofErr w:type="spellEnd"/>
      <w:r>
        <w:t xml:space="preserve"> 16 – 21. Møteform kommer vi tilbake til i innkallingen.</w:t>
      </w:r>
    </w:p>
    <w:p w14:paraId="21019F98" w14:textId="77777777" w:rsidR="00A00C96" w:rsidRDefault="00A00C96" w:rsidP="00BF5589"/>
    <w:p w14:paraId="56546136" w14:textId="77777777" w:rsidR="00A00C96" w:rsidRDefault="00A00C96" w:rsidP="00BF5589"/>
    <w:p w14:paraId="7E222A08" w14:textId="77777777" w:rsidR="00A00C96" w:rsidRDefault="00A00C96" w:rsidP="00BF5589">
      <w:r>
        <w:t>Referent</w:t>
      </w:r>
    </w:p>
    <w:p w14:paraId="7FB377CD" w14:textId="77777777" w:rsidR="00A00C96" w:rsidRDefault="00A00C96" w:rsidP="00BF5589"/>
    <w:p w14:paraId="23080044" w14:textId="77777777" w:rsidR="00A00C96" w:rsidRDefault="00A00C96" w:rsidP="00BF5589">
      <w:r>
        <w:t>Espen Sørås</w:t>
      </w:r>
      <w:r w:rsidR="00D145E6">
        <w:t>/s</w:t>
      </w:r>
    </w:p>
    <w:p w14:paraId="04FEEFDF" w14:textId="77777777" w:rsidR="00BF5589" w:rsidRDefault="00BF5589" w:rsidP="00BF5589"/>
    <w:p w14:paraId="4344F635" w14:textId="77777777" w:rsidR="00B354D6" w:rsidRDefault="00B354D6"/>
    <w:sectPr w:rsidR="00B3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89"/>
    <w:rsid w:val="002D3866"/>
    <w:rsid w:val="004A02C8"/>
    <w:rsid w:val="005520DB"/>
    <w:rsid w:val="008F39F5"/>
    <w:rsid w:val="00965B59"/>
    <w:rsid w:val="00A00C96"/>
    <w:rsid w:val="00AB5AB3"/>
    <w:rsid w:val="00B354D6"/>
    <w:rsid w:val="00B66B00"/>
    <w:rsid w:val="00BF5589"/>
    <w:rsid w:val="00D145E6"/>
    <w:rsid w:val="00EA778C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8021"/>
  <w15:chartTrackingRefBased/>
  <w15:docId w15:val="{122080FF-8610-4686-B744-273A30B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8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1C88A-5A08-4500-92E6-38D9EAAF92D4}"/>
</file>

<file path=customXml/itemProps2.xml><?xml version="1.0" encoding="utf-8"?>
<ds:datastoreItem xmlns:ds="http://schemas.openxmlformats.org/officeDocument/2006/customXml" ds:itemID="{A9A7E2D0-8CDA-412A-8172-8730A295E491}"/>
</file>

<file path=customXml/itemProps3.xml><?xml version="1.0" encoding="utf-8"?>
<ds:datastoreItem xmlns:ds="http://schemas.openxmlformats.org/officeDocument/2006/customXml" ds:itemID="{D42EE1B4-018C-4B15-8B38-38F1DBEFE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2020-10-13T12:10:00Z</dcterms:created>
  <dcterms:modified xsi:type="dcterms:W3CDTF">2020-10-13T12:10:00Z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