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11608"/>
        <w:gridCol w:w="2386"/>
      </w:tblGrid>
      <w:tr w:rsidR="00F75BAF" w:rsidRPr="003E720F" w14:paraId="21E67ECB" w14:textId="77777777" w:rsidTr="003E720F">
        <w:tc>
          <w:tcPr>
            <w:tcW w:w="0" w:type="auto"/>
          </w:tcPr>
          <w:p w14:paraId="6DD04167" w14:textId="6B3816FC" w:rsidR="003E720F" w:rsidRPr="003E720F" w:rsidRDefault="003E720F">
            <w:pPr>
              <w:rPr>
                <w:b/>
                <w:bCs/>
              </w:rPr>
            </w:pPr>
            <w:r w:rsidRPr="003E720F">
              <w:rPr>
                <w:b/>
                <w:bCs/>
              </w:rPr>
              <w:t>Tema</w:t>
            </w:r>
          </w:p>
        </w:tc>
        <w:tc>
          <w:tcPr>
            <w:tcW w:w="0" w:type="auto"/>
          </w:tcPr>
          <w:p w14:paraId="6969FB9C" w14:textId="00F0380B" w:rsidR="003E720F" w:rsidRPr="003E720F" w:rsidRDefault="003E720F">
            <w:pPr>
              <w:rPr>
                <w:b/>
                <w:bCs/>
              </w:rPr>
            </w:pPr>
            <w:r w:rsidRPr="003E720F">
              <w:rPr>
                <w:b/>
                <w:bCs/>
              </w:rPr>
              <w:t>Status</w:t>
            </w:r>
          </w:p>
        </w:tc>
      </w:tr>
      <w:tr w:rsidR="00F75BAF" w14:paraId="45BD9CBF" w14:textId="77777777" w:rsidTr="003E720F">
        <w:tc>
          <w:tcPr>
            <w:tcW w:w="0" w:type="auto"/>
          </w:tcPr>
          <w:p w14:paraId="08B8A90D" w14:textId="77777777" w:rsidR="003E720F" w:rsidRDefault="003E720F" w:rsidP="003E720F">
            <w:r w:rsidRPr="00FA3C03">
              <w:t>Beslutninger om arealbruk må være langsiktig og forutsigbar for befolkningen og næringslivet.</w:t>
            </w:r>
          </w:p>
          <w:p w14:paraId="2F3A0E1F" w14:textId="77777777" w:rsidR="003E720F" w:rsidRPr="00FA3C03" w:rsidRDefault="003E720F" w:rsidP="003E720F"/>
          <w:p w14:paraId="613C9027" w14:textId="77777777" w:rsidR="003E720F" w:rsidRPr="00FA3C03" w:rsidRDefault="003E720F" w:rsidP="003E720F">
            <w:r w:rsidRPr="00FA3C03">
              <w:t xml:space="preserve">Kommunens arealpolitikk skal gjenspeile statlige og regionale føringer og vedtak, men samtidig skal kommuneplanen gi Halden kommune en retning for arealpolitikken som tjener utviklingen og omstilling som er nødvendig for </w:t>
            </w:r>
            <w:proofErr w:type="spellStart"/>
            <w:r w:rsidRPr="00FA3C03">
              <w:t>haldensamfunnet</w:t>
            </w:r>
            <w:proofErr w:type="spellEnd"/>
            <w:r w:rsidRPr="00FA3C03">
              <w:t>.</w:t>
            </w:r>
          </w:p>
          <w:p w14:paraId="6B7320A6" w14:textId="77777777" w:rsidR="003E720F" w:rsidRDefault="003E720F" w:rsidP="003E720F"/>
          <w:p w14:paraId="3AB88381" w14:textId="77777777" w:rsidR="003E720F" w:rsidRPr="00FA3C03" w:rsidRDefault="003E720F" w:rsidP="003E720F">
            <w:r w:rsidRPr="00FA3C03">
              <w:t>Åpne og inkluderende planprosesser er viktig for å få til et konstruktivt samspill mellom berørte parter i utvikling av Haldens arealpolitikk fremover.</w:t>
            </w:r>
          </w:p>
          <w:p w14:paraId="5399C7CD" w14:textId="77777777" w:rsidR="003E720F" w:rsidRDefault="003E720F" w:rsidP="003E720F"/>
          <w:p w14:paraId="4D92D871" w14:textId="77777777" w:rsidR="003E720F" w:rsidRPr="00FA3C03" w:rsidRDefault="003E720F" w:rsidP="003E720F">
            <w:r w:rsidRPr="00FA3C03">
              <w:t>Siden forrige samfunnsplan har kommuneplanens arealdel vært rullert og det har blitt utarbeidet kommunedelplan for sentrum. Planstrategien diskuterte også føringer for arealplanarbeidet.</w:t>
            </w:r>
          </w:p>
          <w:p w14:paraId="15864025" w14:textId="77777777" w:rsidR="003E720F" w:rsidRDefault="003E720F" w:rsidP="003E720F"/>
          <w:p w14:paraId="5A577DCB" w14:textId="77777777" w:rsidR="003E720F" w:rsidRPr="00FA3C03" w:rsidRDefault="003E720F" w:rsidP="003E720F">
            <w:r w:rsidRPr="00FA3C03">
              <w:t>Fylkesplanen har satt mål for fremtidig arealforbruk for Halden i perioden 2009 – 2040. Fremtidig arealpott til denne perioden er satt til 4 km2.</w:t>
            </w:r>
          </w:p>
          <w:p w14:paraId="6981B0FB" w14:textId="77777777" w:rsidR="003E720F" w:rsidRDefault="003E720F" w:rsidP="003E720F"/>
          <w:p w14:paraId="2F6F7E07" w14:textId="77777777" w:rsidR="003E720F" w:rsidRPr="00FA3C03" w:rsidRDefault="003E720F" w:rsidP="003E720F">
            <w:r w:rsidRPr="00FA3C03">
              <w:t>Føringen fra planstrategien er at sentrumsnære byggeområder prioriteres. Utveksling av arealer skal skje etter prinsippet at nye områder veksles ut mot områder i randsona.</w:t>
            </w:r>
          </w:p>
          <w:p w14:paraId="63429B26" w14:textId="77777777" w:rsidR="003E720F" w:rsidRDefault="003E720F" w:rsidP="003E720F">
            <w:r w:rsidRPr="00FA3C03">
              <w:t>Halden kommune skal ha en bærekraftig areal- og transportplanlegging som legger grunnlaget for utvikling av en miljøvennlig kommune.</w:t>
            </w:r>
          </w:p>
          <w:p w14:paraId="0D46DB06" w14:textId="77777777" w:rsidR="003E720F" w:rsidRPr="00FA3C03" w:rsidRDefault="003E720F" w:rsidP="003E720F">
            <w:r w:rsidRPr="00FA3C03">
              <w:t xml:space="preserve">Halden skal ta sin del av ansvaret for klimamålet i Parisavtalen. Dette medfører at bærekraft som prinsipp og blir førende for arealpolitikken til kommunen. Vern av dyrket mark blir sentral og skal i planperioden i størst mulig grad skjermes for nedbygging. </w:t>
            </w:r>
          </w:p>
          <w:p w14:paraId="724D1CF7" w14:textId="77777777" w:rsidR="003E720F" w:rsidRPr="00FA3C03" w:rsidRDefault="003E720F" w:rsidP="003E720F">
            <w:r w:rsidRPr="00FA3C03">
              <w:t>Halden har et svart rikholdig naturmangfold. Dette skal ivaretas i planleggingen.</w:t>
            </w:r>
          </w:p>
          <w:p w14:paraId="135D1AE2" w14:textId="77777777" w:rsidR="003E720F" w:rsidRPr="006A40F9" w:rsidRDefault="003E720F" w:rsidP="003E720F">
            <w:pPr>
              <w:autoSpaceDE w:val="0"/>
              <w:autoSpaceDN w:val="0"/>
              <w:adjustRightInd w:val="0"/>
              <w:rPr>
                <w:rFonts w:ascii="Times New Roman" w:hAnsi="Times New Roman" w:cs="Times New Roman"/>
                <w:sz w:val="24"/>
                <w:szCs w:val="24"/>
              </w:rPr>
            </w:pPr>
          </w:p>
          <w:p w14:paraId="75DCF9FC" w14:textId="77777777" w:rsidR="003E720F" w:rsidRPr="00FA3C03" w:rsidRDefault="003E720F" w:rsidP="003E720F">
            <w:pPr>
              <w:pBdr>
                <w:top w:val="single" w:sz="4" w:space="1" w:color="auto"/>
                <w:bottom w:val="single" w:sz="4" w:space="1" w:color="auto"/>
              </w:pBdr>
              <w:autoSpaceDE w:val="0"/>
              <w:autoSpaceDN w:val="0"/>
              <w:adjustRightInd w:val="0"/>
              <w:rPr>
                <w:b/>
              </w:rPr>
            </w:pPr>
            <w:r w:rsidRPr="00FA3C03">
              <w:rPr>
                <w:b/>
              </w:rPr>
              <w:t>De langsiktige målene er:</w:t>
            </w:r>
          </w:p>
          <w:p w14:paraId="396F26FE" w14:textId="77777777" w:rsidR="003E720F" w:rsidRPr="00FA3C03" w:rsidRDefault="003E720F" w:rsidP="003E720F">
            <w:pPr>
              <w:pStyle w:val="Listeavsnitt"/>
              <w:numPr>
                <w:ilvl w:val="0"/>
                <w:numId w:val="1"/>
              </w:numPr>
              <w:pBdr>
                <w:top w:val="single" w:sz="4" w:space="1" w:color="auto"/>
                <w:bottom w:val="single" w:sz="4" w:space="1" w:color="auto"/>
              </w:pBdr>
              <w:autoSpaceDE w:val="0"/>
              <w:autoSpaceDN w:val="0"/>
              <w:adjustRightInd w:val="0"/>
            </w:pPr>
            <w:r w:rsidRPr="00FA3C03">
              <w:t>Utvikling av en kompakt by.</w:t>
            </w:r>
          </w:p>
          <w:p w14:paraId="7837AE38" w14:textId="77777777" w:rsidR="003E720F" w:rsidRPr="00FA3C03" w:rsidRDefault="003E720F" w:rsidP="003E720F">
            <w:pPr>
              <w:pStyle w:val="Listeavsnitt"/>
              <w:numPr>
                <w:ilvl w:val="0"/>
                <w:numId w:val="1"/>
              </w:numPr>
              <w:pBdr>
                <w:top w:val="single" w:sz="4" w:space="1" w:color="auto"/>
                <w:bottom w:val="single" w:sz="4" w:space="1" w:color="auto"/>
              </w:pBdr>
              <w:autoSpaceDE w:val="0"/>
              <w:autoSpaceDN w:val="0"/>
              <w:adjustRightInd w:val="0"/>
            </w:pPr>
            <w:r w:rsidRPr="00FA3C03">
              <w:t>Tilrettelegge for gode næringsområder som ivaretar behovene for arbeidsplassutvikling/næringsutvikling i regionen.</w:t>
            </w:r>
          </w:p>
          <w:p w14:paraId="0B239348" w14:textId="77777777" w:rsidR="003E720F" w:rsidRPr="00FA3C03" w:rsidRDefault="003E720F" w:rsidP="003E720F">
            <w:pPr>
              <w:pStyle w:val="Listeavsnitt"/>
              <w:numPr>
                <w:ilvl w:val="0"/>
                <w:numId w:val="1"/>
              </w:numPr>
              <w:pBdr>
                <w:top w:val="single" w:sz="4" w:space="1" w:color="auto"/>
                <w:bottom w:val="single" w:sz="4" w:space="1" w:color="auto"/>
              </w:pBdr>
              <w:autoSpaceDE w:val="0"/>
              <w:autoSpaceDN w:val="0"/>
              <w:adjustRightInd w:val="0"/>
            </w:pPr>
            <w:r w:rsidRPr="00FA3C03">
              <w:t>Legge til rette for varierte boligtilbud som er tilpasset etterspørsel og befolkningsutvikling.</w:t>
            </w:r>
          </w:p>
          <w:p w14:paraId="6ED5EB39" w14:textId="77777777" w:rsidR="003E720F" w:rsidRPr="00FA3C03" w:rsidRDefault="003E720F" w:rsidP="003E720F">
            <w:pPr>
              <w:pStyle w:val="Listeavsnitt"/>
              <w:numPr>
                <w:ilvl w:val="0"/>
                <w:numId w:val="1"/>
              </w:numPr>
              <w:pBdr>
                <w:top w:val="single" w:sz="4" w:space="1" w:color="auto"/>
                <w:bottom w:val="single" w:sz="4" w:space="1" w:color="auto"/>
              </w:pBdr>
              <w:autoSpaceDE w:val="0"/>
              <w:autoSpaceDN w:val="0"/>
              <w:adjustRightInd w:val="0"/>
            </w:pPr>
            <w:r w:rsidRPr="00FA3C03">
              <w:t>Legge til rette for å bygge opp kommunens sterke land- og skogbruksverdier.</w:t>
            </w:r>
          </w:p>
          <w:p w14:paraId="1FADE125" w14:textId="77777777" w:rsidR="003E720F" w:rsidRPr="00FA3C03" w:rsidRDefault="003E720F" w:rsidP="003E720F">
            <w:pPr>
              <w:pStyle w:val="Listeavsnitt"/>
              <w:numPr>
                <w:ilvl w:val="0"/>
                <w:numId w:val="1"/>
              </w:numPr>
              <w:pBdr>
                <w:top w:val="single" w:sz="4" w:space="1" w:color="auto"/>
                <w:bottom w:val="single" w:sz="4" w:space="1" w:color="auto"/>
              </w:pBdr>
              <w:autoSpaceDE w:val="0"/>
              <w:autoSpaceDN w:val="0"/>
              <w:adjustRightInd w:val="0"/>
            </w:pPr>
            <w:r w:rsidRPr="00FA3C03">
              <w:t>Ivareta kommunens rike kulturlandskap.</w:t>
            </w:r>
          </w:p>
          <w:p w14:paraId="6CA31098" w14:textId="77777777" w:rsidR="003E720F" w:rsidRPr="00FA3C03" w:rsidRDefault="003E720F" w:rsidP="003E720F">
            <w:pPr>
              <w:pStyle w:val="Listeavsnitt"/>
              <w:numPr>
                <w:ilvl w:val="0"/>
                <w:numId w:val="1"/>
              </w:numPr>
              <w:pBdr>
                <w:top w:val="single" w:sz="4" w:space="1" w:color="auto"/>
                <w:bottom w:val="single" w:sz="4" w:space="1" w:color="auto"/>
              </w:pBdr>
              <w:autoSpaceDE w:val="0"/>
              <w:autoSpaceDN w:val="0"/>
              <w:adjustRightInd w:val="0"/>
            </w:pPr>
            <w:r w:rsidRPr="00FA3C03">
              <w:t>Ivareta den historiske arven som byen og kommunen er svært rik på.</w:t>
            </w:r>
          </w:p>
          <w:p w14:paraId="6508015B" w14:textId="77777777" w:rsidR="003E720F" w:rsidRPr="00FA3C03" w:rsidRDefault="003E720F" w:rsidP="003E720F">
            <w:r w:rsidRPr="00FA3C03">
              <w:lastRenderedPageBreak/>
              <w:t>Målene skal realiseres innenfor Parisavtalens klimamål og et restriktivt jordvern.</w:t>
            </w:r>
          </w:p>
          <w:p w14:paraId="7F28F6E4" w14:textId="77777777" w:rsidR="003E720F" w:rsidRPr="00FA3C03" w:rsidRDefault="003E720F" w:rsidP="003E720F"/>
          <w:p w14:paraId="61948C2D" w14:textId="77777777" w:rsidR="003E720F" w:rsidRPr="00FA3C03" w:rsidRDefault="003E720F" w:rsidP="003E720F">
            <w:r w:rsidRPr="00FA3C03">
              <w:t xml:space="preserve">Det vil i planperioden bli sterkt </w:t>
            </w:r>
            <w:proofErr w:type="gramStart"/>
            <w:r w:rsidRPr="00FA3C03">
              <w:t>fokus</w:t>
            </w:r>
            <w:proofErr w:type="gramEnd"/>
            <w:r w:rsidRPr="00FA3C03">
              <w:t xml:space="preserve"> på byutviklingsområdet da det er her den største befolkningsveksten kommer, og at det er her næringslivet ekspanderer. </w:t>
            </w:r>
          </w:p>
          <w:p w14:paraId="1AD28439" w14:textId="77777777" w:rsidR="003E720F" w:rsidRPr="00FA3C03" w:rsidRDefault="003E720F" w:rsidP="003E720F"/>
          <w:p w14:paraId="19274B70" w14:textId="77777777" w:rsidR="003E720F" w:rsidRPr="00FA3C03" w:rsidRDefault="003E720F" w:rsidP="003E720F">
            <w:r w:rsidRPr="00FA3C03">
              <w:t xml:space="preserve">Områdene Brødløs, </w:t>
            </w:r>
            <w:proofErr w:type="spellStart"/>
            <w:r w:rsidRPr="00FA3C03">
              <w:t>Risum</w:t>
            </w:r>
            <w:proofErr w:type="spellEnd"/>
            <w:r w:rsidRPr="00FA3C03">
              <w:t xml:space="preserve"> og Tistedalen skal innenfor tettstedsgrensen videreutvikles som bydelssentra i planperioden. </w:t>
            </w:r>
          </w:p>
          <w:p w14:paraId="1385BB2B" w14:textId="77777777" w:rsidR="003E720F" w:rsidRPr="00FA3C03" w:rsidRDefault="003E720F" w:rsidP="003E720F">
            <w:r w:rsidRPr="00FA3C03">
              <w:t xml:space="preserve">Brødløs og </w:t>
            </w:r>
            <w:proofErr w:type="spellStart"/>
            <w:r w:rsidRPr="00FA3C03">
              <w:t>Risum</w:t>
            </w:r>
            <w:proofErr w:type="spellEnd"/>
            <w:r w:rsidRPr="00FA3C03">
              <w:t xml:space="preserve"> er i vekst og utvikling og har på grunn av samling av handel, skoler, servicefunksjoner gode utviklingsmuligheter for å bli sterke bydelssentra. Dette er i tråd med nasjonale føringer.  </w:t>
            </w:r>
          </w:p>
          <w:p w14:paraId="0C6A0BEF" w14:textId="77777777" w:rsidR="003E720F" w:rsidRPr="00FA3C03" w:rsidRDefault="003E720F" w:rsidP="003E720F"/>
          <w:p w14:paraId="491001FD" w14:textId="34F074E6" w:rsidR="003E720F" w:rsidRPr="00FA3C03" w:rsidRDefault="003E720F" w:rsidP="003E720F">
            <w:r w:rsidRPr="00FA3C03">
              <w:t xml:space="preserve">Utlegging av boligområder skal ta hensyn til skolekapasiteten i skolekretsen området tilhører. Dette for å demme opp for behov for utbygging av skoler i planperioden. Bruk av rekkefølgebestemmelser skal vurderes i arealplanen for å styre </w:t>
            </w:r>
            <w:proofErr w:type="spellStart"/>
            <w:proofErr w:type="gramStart"/>
            <w:r w:rsidRPr="00FA3C03">
              <w:t>utviklingen.Videre</w:t>
            </w:r>
            <w:proofErr w:type="spellEnd"/>
            <w:proofErr w:type="gramEnd"/>
            <w:r w:rsidRPr="00FA3C03">
              <w:t xml:space="preserve"> er det i byområdet de store nye infrastrukturanleggene innen eldreomsorg, skole, idrett og kultur skal anlegges. </w:t>
            </w:r>
          </w:p>
          <w:p w14:paraId="062912F7" w14:textId="77777777" w:rsidR="003E720F" w:rsidRPr="00FA3C03" w:rsidRDefault="003E720F" w:rsidP="003E720F"/>
          <w:p w14:paraId="70C94F37" w14:textId="77777777" w:rsidR="003E720F" w:rsidRPr="00FA3C03" w:rsidRDefault="003E720F" w:rsidP="003E720F">
            <w:r w:rsidRPr="00FA3C03">
              <w:t xml:space="preserve">Innen næringsområdet vil fokus være på utvikling av områdene rundt og i nærhet av E6 ha størst fokus, Nye arealer for regionale og lokalt næringsliv skal det legges til rette for i planperioden. </w:t>
            </w:r>
          </w:p>
          <w:p w14:paraId="75F0E7BD" w14:textId="77777777" w:rsidR="003E720F" w:rsidRPr="00FA3C03" w:rsidRDefault="003E720F" w:rsidP="003E720F">
            <w:r w:rsidRPr="00FA3C03">
              <w:t>Eksisterende næringsområder utenfor og rundt det sentrale bysentrum ønsker en fortsatt å bevare som næringsområder for å kunne ha en viss spredning på lokalisering av arbeidsplasser.</w:t>
            </w:r>
          </w:p>
          <w:p w14:paraId="35F73A1E" w14:textId="77777777" w:rsidR="003E720F" w:rsidRPr="00FA3C03" w:rsidRDefault="003E720F" w:rsidP="003E720F">
            <w:r w:rsidRPr="00FA3C03">
              <w:t>Tilrettelegging for høyskolen og kunnskapsbasert næringsutvikling skal være en sentral oppgave i planperioden.</w:t>
            </w:r>
          </w:p>
          <w:p w14:paraId="687D5F7F" w14:textId="77777777" w:rsidR="003E720F" w:rsidRPr="00FA3C03" w:rsidRDefault="003E720F" w:rsidP="003E720F"/>
          <w:p w14:paraId="4313FAE0" w14:textId="056A6D33" w:rsidR="003E720F" w:rsidRPr="00FA3C03" w:rsidRDefault="003E720F" w:rsidP="003E720F">
            <w:r w:rsidRPr="00FA3C03">
              <w:t>Kommuneplanens arealdel skal legge til rette for at lokalsentrene Prestebakke og Sponvika kan utvikles i forhold til befolkningens behov og ønsker. Sponvika har utviklet seg i sterk grad som boområde med få samfunnsfunksjoner. Behovene til Sponvika går i vesentlig grad på tilrettelegging av infrastruktur og gang- og sykkelveier. Dette vil ha hovedprioritet og bør utvikles før en legger ut nye boligfelt. Prestebakke skal fungere som lokalsenter for søndre del av kommunen og det skal tillates utvikling som bygger opp under dette målet.</w:t>
            </w:r>
          </w:p>
          <w:p w14:paraId="708C4CA6" w14:textId="77777777" w:rsidR="003E720F" w:rsidRPr="00FA3C03" w:rsidRDefault="003E720F" w:rsidP="003E720F"/>
          <w:p w14:paraId="51655E03" w14:textId="77777777" w:rsidR="003E720F" w:rsidRPr="00FA3C03" w:rsidRDefault="003E720F" w:rsidP="003E720F">
            <w:r w:rsidRPr="00FA3C03">
              <w:t>Haldens utstrekning og geografi gjør at det er behov for spredt bygging slik at grender og nabolag kan opprettholdes slik som i dag. Kommuneplanens arealdel skal gi bestemmelser for slik utvikling.</w:t>
            </w:r>
          </w:p>
          <w:p w14:paraId="38D46D89" w14:textId="77777777" w:rsidR="003E720F" w:rsidRPr="00FA3C03" w:rsidRDefault="003E720F" w:rsidP="003E720F"/>
          <w:p w14:paraId="229AF389" w14:textId="5EEBF2F3" w:rsidR="003E720F" w:rsidRDefault="003E720F" w:rsidP="00F75BAF">
            <w:r w:rsidRPr="00FA3C03">
              <w:t>Konkrete forslag til ny arealbruk, omforming av områder og bestemmelser for arealbruk gis i kommuneplanens arealdel. Kommuneplanens arealdel er det konkrete styringsverktøyet for gjennomføring av langsiktige mål, strategier og tiltak. Kommuneplanen skal være førende for arealbruken og går foran eldre reguleringsplaner. I arbeidet med kommuneplanen skal det vurderes opphevelse av eldre reguleringsplaner og bruk av områderegulering.</w:t>
            </w:r>
          </w:p>
        </w:tc>
        <w:tc>
          <w:tcPr>
            <w:tcW w:w="0" w:type="auto"/>
          </w:tcPr>
          <w:p w14:paraId="2B97EA7D" w14:textId="77777777" w:rsidR="00F75BAF" w:rsidRDefault="00F75BAF" w:rsidP="00F75BAF">
            <w:r>
              <w:lastRenderedPageBreak/>
              <w:t>Tema er diskutert</w:t>
            </w:r>
          </w:p>
          <w:p w14:paraId="620FC2CC" w14:textId="77777777" w:rsidR="003E720F" w:rsidRDefault="003E720F"/>
          <w:p w14:paraId="7E0B92D3" w14:textId="77777777" w:rsidR="00F75BAF" w:rsidRDefault="00F75BAF" w:rsidP="00F75BAF">
            <w:r>
              <w:t>Tema er diskutert</w:t>
            </w:r>
          </w:p>
          <w:p w14:paraId="4A7B0C90" w14:textId="77777777" w:rsidR="003E720F" w:rsidRDefault="003E720F"/>
          <w:p w14:paraId="577581F4" w14:textId="77777777" w:rsidR="003E720F" w:rsidRDefault="003E720F"/>
          <w:p w14:paraId="1D0CAB8E" w14:textId="77777777" w:rsidR="00F75BAF" w:rsidRDefault="00F75BAF" w:rsidP="00F75BAF">
            <w:r>
              <w:t>Tema er diskutert</w:t>
            </w:r>
          </w:p>
          <w:p w14:paraId="7E5EF38E" w14:textId="77777777" w:rsidR="003E720F" w:rsidRDefault="003E720F"/>
          <w:p w14:paraId="2D645E63" w14:textId="77777777" w:rsidR="003E720F" w:rsidRDefault="003E720F"/>
          <w:p w14:paraId="6EF7F68D" w14:textId="77777777" w:rsidR="003E720F" w:rsidRDefault="003E720F"/>
          <w:p w14:paraId="3E0000A9" w14:textId="77777777" w:rsidR="003E720F" w:rsidRDefault="003E720F"/>
          <w:p w14:paraId="5248B575" w14:textId="77777777" w:rsidR="003E720F" w:rsidRDefault="003E720F"/>
          <w:p w14:paraId="0A1E26A7" w14:textId="77777777" w:rsidR="00F75BAF" w:rsidRDefault="00F75BAF" w:rsidP="00F75BAF">
            <w:r>
              <w:t>Tema er diskutert</w:t>
            </w:r>
          </w:p>
          <w:p w14:paraId="5A6874DB" w14:textId="41BD93C2" w:rsidR="003E720F" w:rsidRDefault="003E720F"/>
          <w:p w14:paraId="20DA5112" w14:textId="77777777" w:rsidR="00F75BAF" w:rsidRDefault="00F75BAF"/>
          <w:p w14:paraId="6EDDA6BA" w14:textId="6DAF9BB5" w:rsidR="003E720F" w:rsidRDefault="00F75BAF">
            <w:r>
              <w:t>Tema er diskutert</w:t>
            </w:r>
          </w:p>
          <w:p w14:paraId="140912CD" w14:textId="77777777" w:rsidR="003E720F" w:rsidRDefault="003E720F"/>
          <w:p w14:paraId="348D4B8B" w14:textId="77777777" w:rsidR="00F75BAF" w:rsidRDefault="00F75BAF" w:rsidP="00F75BAF">
            <w:r>
              <w:t>Tema er diskutert</w:t>
            </w:r>
          </w:p>
          <w:p w14:paraId="17FDD4E5" w14:textId="77777777" w:rsidR="003E720F" w:rsidRDefault="003E720F"/>
          <w:p w14:paraId="0B46A232" w14:textId="2AEAB334" w:rsidR="003E720F" w:rsidRDefault="00F75BAF">
            <w:r>
              <w:t xml:space="preserve">Bærekraft og avklaringer </w:t>
            </w:r>
            <w:proofErr w:type="spellStart"/>
            <w:r>
              <w:t>jf</w:t>
            </w:r>
            <w:proofErr w:type="spellEnd"/>
            <w:r>
              <w:t xml:space="preserve"> klima gjenstår</w:t>
            </w:r>
          </w:p>
          <w:p w14:paraId="238B8DBB" w14:textId="77777777" w:rsidR="003E720F" w:rsidRDefault="003E720F"/>
          <w:p w14:paraId="6400597C" w14:textId="3716126B" w:rsidR="003E720F" w:rsidRDefault="00DC4838">
            <w:r>
              <w:t>Tema er diskutert</w:t>
            </w:r>
          </w:p>
          <w:p w14:paraId="646783B6" w14:textId="77777777" w:rsidR="003E720F" w:rsidRDefault="003E720F"/>
          <w:p w14:paraId="237CEF7F" w14:textId="77777777" w:rsidR="003E720F" w:rsidRDefault="003E720F"/>
          <w:p w14:paraId="1A44DD2E" w14:textId="77777777" w:rsidR="003E720F" w:rsidRDefault="003E720F"/>
          <w:p w14:paraId="3319AA54" w14:textId="77777777" w:rsidR="003E720F" w:rsidRDefault="003E720F"/>
          <w:p w14:paraId="1E9B6185" w14:textId="77777777" w:rsidR="003E720F" w:rsidRDefault="003E720F"/>
          <w:p w14:paraId="70A0E8B4" w14:textId="77777777" w:rsidR="003E720F" w:rsidRDefault="003E720F"/>
          <w:p w14:paraId="34BF69B2" w14:textId="77777777" w:rsidR="003E720F" w:rsidRDefault="003E720F"/>
          <w:p w14:paraId="68FA5C5A" w14:textId="77777777" w:rsidR="003E720F" w:rsidRDefault="003E720F"/>
          <w:p w14:paraId="45089B84" w14:textId="77777777" w:rsidR="003E720F" w:rsidRDefault="003E720F"/>
          <w:p w14:paraId="03746464" w14:textId="77777777" w:rsidR="00F75BAF" w:rsidRDefault="00F75BAF" w:rsidP="00F75BAF">
            <w:r>
              <w:lastRenderedPageBreak/>
              <w:t>Tema er diskutert</w:t>
            </w:r>
          </w:p>
          <w:p w14:paraId="3C2F9E0E" w14:textId="77777777" w:rsidR="003E720F" w:rsidRDefault="003E720F"/>
          <w:p w14:paraId="233C0468" w14:textId="77777777" w:rsidR="00F75BAF" w:rsidRDefault="00F75BAF" w:rsidP="00F75BAF">
            <w:r>
              <w:t>Tema er diskutert</w:t>
            </w:r>
          </w:p>
          <w:p w14:paraId="57088B03" w14:textId="77777777" w:rsidR="003E720F" w:rsidRDefault="003E720F"/>
          <w:p w14:paraId="44AC3816" w14:textId="77777777" w:rsidR="003E720F" w:rsidRDefault="003E720F"/>
          <w:p w14:paraId="5081C679" w14:textId="77777777" w:rsidR="00F75BAF" w:rsidRDefault="00F75BAF" w:rsidP="00F75BAF">
            <w:r>
              <w:t>Tema er diskutert</w:t>
            </w:r>
          </w:p>
          <w:p w14:paraId="1646C285" w14:textId="77777777" w:rsidR="003E720F" w:rsidRDefault="003E720F"/>
          <w:p w14:paraId="4785F9FB" w14:textId="77777777" w:rsidR="003E720F" w:rsidRDefault="003E720F"/>
          <w:p w14:paraId="518E39CD" w14:textId="77777777" w:rsidR="003E720F" w:rsidRDefault="003E720F"/>
          <w:p w14:paraId="59DBAB33" w14:textId="77777777" w:rsidR="00F75BAF" w:rsidRDefault="00F75BAF">
            <w:r>
              <w:t>Tema er behandlet</w:t>
            </w:r>
          </w:p>
          <w:p w14:paraId="18A1C5B7" w14:textId="15903F5E" w:rsidR="003E720F" w:rsidRDefault="00F75BAF">
            <w:r>
              <w:t xml:space="preserve"> i KU. Rekkefølge- bestemmelser gjenstår</w:t>
            </w:r>
          </w:p>
          <w:p w14:paraId="3F9F75ED" w14:textId="77777777" w:rsidR="00F75BAF" w:rsidRDefault="00F75BAF"/>
          <w:p w14:paraId="052CACED" w14:textId="1442F70C" w:rsidR="003E720F" w:rsidRDefault="003E720F"/>
          <w:p w14:paraId="680C343D" w14:textId="77777777" w:rsidR="00F75BAF" w:rsidRDefault="00F75BAF"/>
          <w:p w14:paraId="01A0CE6F" w14:textId="77777777" w:rsidR="003E720F" w:rsidRDefault="003E720F"/>
          <w:p w14:paraId="513861A1" w14:textId="7600CD45" w:rsidR="003E720F" w:rsidRDefault="00F75BAF">
            <w:r>
              <w:t>Tema er diskutert</w:t>
            </w:r>
          </w:p>
          <w:p w14:paraId="2D6AA654" w14:textId="637BD844" w:rsidR="003E720F" w:rsidRDefault="003E720F"/>
          <w:p w14:paraId="21249A5F" w14:textId="77777777" w:rsidR="00F75BAF" w:rsidRDefault="00F75BAF"/>
          <w:p w14:paraId="698F5E9F" w14:textId="3825E7E9" w:rsidR="00F75BAF" w:rsidRDefault="00F75BAF">
            <w:r>
              <w:t xml:space="preserve">Vedtak LNF-dokument </w:t>
            </w:r>
          </w:p>
          <w:p w14:paraId="53DAABAD" w14:textId="00BCE44F" w:rsidR="003E720F" w:rsidRDefault="00F75BAF">
            <w:r>
              <w:t>gjenstår</w:t>
            </w:r>
          </w:p>
          <w:p w14:paraId="1876013F" w14:textId="77777777" w:rsidR="003E720F" w:rsidRDefault="003E720F"/>
          <w:p w14:paraId="4F740C5A" w14:textId="77777777" w:rsidR="003E720F" w:rsidRDefault="003E720F"/>
          <w:p w14:paraId="72AC7199" w14:textId="07C161C4" w:rsidR="003E720F" w:rsidRDefault="003E720F"/>
          <w:p w14:paraId="20D05740" w14:textId="73AFEAD1" w:rsidR="00DC4838" w:rsidRDefault="00DC4838"/>
          <w:p w14:paraId="3ED05973" w14:textId="77777777" w:rsidR="00DC4838" w:rsidRDefault="00DC4838"/>
          <w:p w14:paraId="19560307" w14:textId="77777777" w:rsidR="00F75BAF" w:rsidRDefault="00F75BAF" w:rsidP="00F75BAF">
            <w:r>
              <w:t xml:space="preserve">Vedtak LNF-dokument </w:t>
            </w:r>
          </w:p>
          <w:p w14:paraId="13BED453" w14:textId="77777777" w:rsidR="00F75BAF" w:rsidRDefault="00F75BAF" w:rsidP="00F75BAF">
            <w:r>
              <w:t>gjenstår</w:t>
            </w:r>
          </w:p>
          <w:p w14:paraId="15E844D2" w14:textId="77777777" w:rsidR="003E720F" w:rsidRDefault="003E720F">
            <w:r>
              <w:t>Behandlet</w:t>
            </w:r>
          </w:p>
          <w:p w14:paraId="71E1571B" w14:textId="77777777" w:rsidR="00F75BAF" w:rsidRDefault="00F75BAF"/>
          <w:p w14:paraId="264EE55C" w14:textId="77777777" w:rsidR="00F75BAF" w:rsidRDefault="00F75BAF"/>
          <w:p w14:paraId="2D7D94AE" w14:textId="154EE88D" w:rsidR="00F75BAF" w:rsidRDefault="00F75BAF">
            <w:r>
              <w:t>Avklaringer gjenstår</w:t>
            </w:r>
          </w:p>
        </w:tc>
      </w:tr>
      <w:tr w:rsidR="00F75BAF" w14:paraId="7121F1E7" w14:textId="77777777" w:rsidTr="003E720F">
        <w:tc>
          <w:tcPr>
            <w:tcW w:w="0" w:type="auto"/>
          </w:tcPr>
          <w:p w14:paraId="0165E00B" w14:textId="77777777" w:rsidR="003E720F" w:rsidRDefault="003E720F" w:rsidP="003E720F">
            <w:pPr>
              <w:pStyle w:val="Overskrift2"/>
              <w:outlineLvl w:val="1"/>
            </w:pPr>
            <w:r w:rsidRPr="001F3B05">
              <w:lastRenderedPageBreak/>
              <w:t>Problemstillinger som berører flere arealformål/generelt</w:t>
            </w:r>
          </w:p>
          <w:p w14:paraId="3C50BC65" w14:textId="77777777" w:rsidR="003E720F" w:rsidRPr="00F244BB" w:rsidRDefault="003E720F" w:rsidP="003E720F"/>
          <w:tbl>
            <w:tblPr>
              <w:tblStyle w:val="Tabellrutenett"/>
              <w:tblW w:w="5000" w:type="pct"/>
              <w:tblLook w:val="04A0" w:firstRow="1" w:lastRow="0" w:firstColumn="1" w:lastColumn="0" w:noHBand="0" w:noVBand="1"/>
            </w:tblPr>
            <w:tblGrid>
              <w:gridCol w:w="3287"/>
              <w:gridCol w:w="8095"/>
            </w:tblGrid>
            <w:tr w:rsidR="003E720F" w:rsidRPr="006921E1" w14:paraId="33286A93" w14:textId="77777777" w:rsidTr="003E720F">
              <w:tc>
                <w:tcPr>
                  <w:tcW w:w="1444" w:type="pct"/>
                </w:tcPr>
                <w:p w14:paraId="00584397" w14:textId="77777777" w:rsidR="003E720F" w:rsidRPr="006100D4" w:rsidRDefault="003E720F" w:rsidP="003E720F">
                  <w:pPr>
                    <w:rPr>
                      <w:rFonts w:ascii="Times New Roman" w:hAnsi="Times New Roman" w:cs="Times New Roman"/>
                      <w:sz w:val="20"/>
                      <w:szCs w:val="20"/>
                    </w:rPr>
                  </w:pPr>
                  <w:r w:rsidRPr="006100D4">
                    <w:rPr>
                      <w:rFonts w:ascii="Times New Roman" w:hAnsi="Times New Roman" w:cs="Times New Roman"/>
                      <w:sz w:val="20"/>
                      <w:szCs w:val="20"/>
                    </w:rPr>
                    <w:t>Halden kommune skal ha bærekraftig areal og transportplanlegging.</w:t>
                  </w:r>
                </w:p>
                <w:p w14:paraId="5525AF14" w14:textId="77777777" w:rsidR="003E720F" w:rsidRPr="006921E1" w:rsidRDefault="003E720F" w:rsidP="003E720F">
                  <w:pPr>
                    <w:rPr>
                      <w:rFonts w:ascii="Times New Roman" w:hAnsi="Times New Roman" w:cs="Times New Roman"/>
                      <w:sz w:val="20"/>
                      <w:szCs w:val="20"/>
                      <w:highlight w:val="yellow"/>
                    </w:rPr>
                  </w:pPr>
                </w:p>
              </w:tc>
              <w:tc>
                <w:tcPr>
                  <w:tcW w:w="3556" w:type="pct"/>
                </w:tcPr>
                <w:p w14:paraId="21BA6717"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Bruke kommuneplanen som et aktivt styringsverktøy for areal og transportplanleggingen.</w:t>
                  </w:r>
                </w:p>
                <w:p w14:paraId="07119089"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Forvalte fremtidig arealressurs (4 km2) på en slik måte at det bygger opp under fortetting av bysentrum.</w:t>
                  </w:r>
                </w:p>
                <w:p w14:paraId="47E28D91"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Innveksling og utveksling av områder skjer etter prinsippet nye sentrale områder veksles ut mot arealer i randsonen.</w:t>
                  </w:r>
                </w:p>
                <w:p w14:paraId="595DDD8C"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Dagens tettstedsgrense (Fylkesplanen fra 2011) vurderes i forhold til hensiktsmessighet og foreslås endret i kommuneplanens arealdel. Fremtidig arealressurs ligger fast.</w:t>
                  </w:r>
                </w:p>
                <w:p w14:paraId="010936F4" w14:textId="77777777" w:rsidR="003E720F" w:rsidRPr="00514C9A" w:rsidRDefault="003E720F" w:rsidP="003E720F">
                  <w:pPr>
                    <w:rPr>
                      <w:rFonts w:ascii="Times New Roman" w:hAnsi="Times New Roman" w:cs="Times New Roman"/>
                      <w:sz w:val="20"/>
                      <w:szCs w:val="20"/>
                    </w:rPr>
                  </w:pPr>
                  <w:r w:rsidRPr="00514C9A">
                    <w:rPr>
                      <w:rFonts w:ascii="Times New Roman" w:hAnsi="Times New Roman" w:cs="Times New Roman"/>
                      <w:sz w:val="20"/>
                      <w:szCs w:val="20"/>
                    </w:rPr>
                    <w:t xml:space="preserve">Endringer i tettstedsgrensene skal vurdere opp mot påvirkning av «bymarkene» som ligger rundt bysentrum. </w:t>
                  </w:r>
                </w:p>
                <w:p w14:paraId="598DE21D" w14:textId="77777777" w:rsidR="003E720F" w:rsidRPr="006921E1" w:rsidRDefault="003E720F" w:rsidP="003E720F">
                  <w:pPr>
                    <w:rPr>
                      <w:rFonts w:ascii="Times New Roman" w:hAnsi="Times New Roman" w:cs="Times New Roman"/>
                      <w:sz w:val="20"/>
                      <w:szCs w:val="20"/>
                      <w:highlight w:val="yellow"/>
                    </w:rPr>
                  </w:pPr>
                  <w:r w:rsidRPr="00514C9A">
                    <w:rPr>
                      <w:rFonts w:ascii="Times New Roman" w:hAnsi="Times New Roman" w:cs="Times New Roman"/>
                      <w:sz w:val="20"/>
                      <w:szCs w:val="20"/>
                    </w:rPr>
                    <w:t>Ved lokalisering av nye og utvidelse av eksisterende byggeområder skal en vurdere støy som et av lokaliseringskriteriene.</w:t>
                  </w:r>
                </w:p>
              </w:tc>
            </w:tr>
            <w:tr w:rsidR="003E720F" w:rsidRPr="006921E1" w14:paraId="44E420EC" w14:textId="77777777" w:rsidTr="003E720F">
              <w:tc>
                <w:tcPr>
                  <w:tcW w:w="1444" w:type="pct"/>
                </w:tcPr>
                <w:p w14:paraId="308D47E5" w14:textId="77777777" w:rsidR="003E720F" w:rsidRPr="006100D4" w:rsidRDefault="003E720F" w:rsidP="003E720F">
                  <w:pPr>
                    <w:autoSpaceDE w:val="0"/>
                    <w:autoSpaceDN w:val="0"/>
                    <w:adjustRightInd w:val="0"/>
                    <w:rPr>
                      <w:rFonts w:ascii="Times New Roman" w:hAnsi="Times New Roman" w:cs="Times New Roman"/>
                      <w:sz w:val="20"/>
                      <w:szCs w:val="20"/>
                    </w:rPr>
                  </w:pPr>
                  <w:r w:rsidRPr="006100D4">
                    <w:rPr>
                      <w:rFonts w:ascii="Times New Roman" w:hAnsi="Times New Roman" w:cs="Times New Roman"/>
                      <w:sz w:val="20"/>
                      <w:szCs w:val="20"/>
                    </w:rPr>
                    <w:t>Ivaret</w:t>
                  </w:r>
                  <w:r>
                    <w:rPr>
                      <w:rFonts w:ascii="Times New Roman" w:hAnsi="Times New Roman" w:cs="Times New Roman"/>
                      <w:sz w:val="20"/>
                      <w:szCs w:val="20"/>
                    </w:rPr>
                    <w:t>a kommunens rike kulturlandskaper i Berg og Idd, og ivareta kommunens rike rekreasjonsområder.</w:t>
                  </w:r>
                </w:p>
                <w:p w14:paraId="370BE266" w14:textId="77777777" w:rsidR="003E720F" w:rsidRDefault="003E720F" w:rsidP="003E720F">
                  <w:pPr>
                    <w:rPr>
                      <w:rFonts w:ascii="Times New Roman" w:hAnsi="Times New Roman" w:cs="Times New Roman"/>
                      <w:sz w:val="20"/>
                      <w:szCs w:val="20"/>
                    </w:rPr>
                  </w:pPr>
                </w:p>
              </w:tc>
              <w:tc>
                <w:tcPr>
                  <w:tcW w:w="3556" w:type="pct"/>
                </w:tcPr>
                <w:p w14:paraId="5DF94476"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 xml:space="preserve">Områdene langs </w:t>
                  </w:r>
                  <w:proofErr w:type="spellStart"/>
                  <w:r>
                    <w:rPr>
                      <w:rFonts w:ascii="Times New Roman" w:hAnsi="Times New Roman" w:cs="Times New Roman"/>
                      <w:sz w:val="20"/>
                      <w:szCs w:val="20"/>
                    </w:rPr>
                    <w:t>Tistaelva</w:t>
                  </w:r>
                  <w:proofErr w:type="spellEnd"/>
                  <w:r>
                    <w:rPr>
                      <w:rFonts w:ascii="Times New Roman" w:hAnsi="Times New Roman" w:cs="Times New Roman"/>
                      <w:sz w:val="20"/>
                      <w:szCs w:val="20"/>
                    </w:rPr>
                    <w:t xml:space="preserve"> frem til Femsjøen, tilrettelegges for «elvepark» med stier og rekreasjonsområder for kommunens innbyggere.</w:t>
                  </w:r>
                </w:p>
                <w:p w14:paraId="3EC441CD"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Stisystemer i utmark og langs Haldenkanalen utvikles til felles beste.</w:t>
                  </w:r>
                </w:p>
                <w:p w14:paraId="0A1D34A3"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Bynære stisystemer gis prioritet i planperioden. Målet er å øke bruken av disse i et folkehelseperspektiv.</w:t>
                  </w:r>
                </w:p>
                <w:p w14:paraId="1D78F88E" w14:textId="77777777" w:rsidR="003E720F" w:rsidRDefault="003E720F" w:rsidP="003E720F">
                  <w:pPr>
                    <w:rPr>
                      <w:rFonts w:ascii="Times New Roman" w:hAnsi="Times New Roman" w:cs="Times New Roman"/>
                      <w:sz w:val="20"/>
                      <w:szCs w:val="20"/>
                    </w:rPr>
                  </w:pPr>
                </w:p>
              </w:tc>
            </w:tr>
            <w:tr w:rsidR="003E720F" w:rsidRPr="006921E1" w14:paraId="55D4884A" w14:textId="77777777" w:rsidTr="003E720F">
              <w:tc>
                <w:tcPr>
                  <w:tcW w:w="1444" w:type="pct"/>
                </w:tcPr>
                <w:p w14:paraId="7ECFE68E" w14:textId="77777777" w:rsidR="003E720F" w:rsidRPr="006921E1" w:rsidRDefault="003E720F" w:rsidP="003E720F">
                  <w:pPr>
                    <w:rPr>
                      <w:rFonts w:ascii="Times New Roman" w:hAnsi="Times New Roman" w:cs="Times New Roman"/>
                      <w:sz w:val="20"/>
                      <w:szCs w:val="20"/>
                      <w:highlight w:val="yellow"/>
                    </w:rPr>
                  </w:pPr>
                  <w:r>
                    <w:rPr>
                      <w:rFonts w:ascii="Times New Roman" w:hAnsi="Times New Roman" w:cs="Times New Roman"/>
                      <w:sz w:val="20"/>
                      <w:szCs w:val="20"/>
                    </w:rPr>
                    <w:t>Tilrettelegge for utvikling av lokalsentrene Prestebakke og Sponvika.</w:t>
                  </w:r>
                </w:p>
              </w:tc>
              <w:tc>
                <w:tcPr>
                  <w:tcW w:w="3556" w:type="pct"/>
                </w:tcPr>
                <w:p w14:paraId="08CCDA36" w14:textId="77777777" w:rsidR="003E720F" w:rsidRPr="00514C9A" w:rsidRDefault="003E720F" w:rsidP="003E720F">
                  <w:pPr>
                    <w:rPr>
                      <w:rFonts w:ascii="Times New Roman" w:hAnsi="Times New Roman" w:cs="Times New Roman"/>
                      <w:sz w:val="20"/>
                      <w:szCs w:val="20"/>
                    </w:rPr>
                  </w:pPr>
                  <w:r>
                    <w:rPr>
                      <w:rFonts w:ascii="Times New Roman" w:hAnsi="Times New Roman" w:cs="Times New Roman"/>
                      <w:sz w:val="20"/>
                      <w:szCs w:val="20"/>
                    </w:rPr>
                    <w:t xml:space="preserve">Legge til </w:t>
                  </w:r>
                  <w:r w:rsidRPr="00514C9A">
                    <w:rPr>
                      <w:rFonts w:ascii="Times New Roman" w:hAnsi="Times New Roman" w:cs="Times New Roman"/>
                      <w:sz w:val="20"/>
                      <w:szCs w:val="20"/>
                    </w:rPr>
                    <w:t xml:space="preserve">rette for at det gis anledning til </w:t>
                  </w:r>
                  <w:proofErr w:type="spellStart"/>
                  <w:r w:rsidRPr="00514C9A">
                    <w:rPr>
                      <w:rFonts w:ascii="Times New Roman" w:hAnsi="Times New Roman" w:cs="Times New Roman"/>
                      <w:sz w:val="20"/>
                      <w:szCs w:val="20"/>
                    </w:rPr>
                    <w:t>vedlikeholdsutbygging</w:t>
                  </w:r>
                  <w:proofErr w:type="spellEnd"/>
                  <w:r w:rsidRPr="00514C9A">
                    <w:rPr>
                      <w:rFonts w:ascii="Times New Roman" w:hAnsi="Times New Roman" w:cs="Times New Roman"/>
                      <w:sz w:val="20"/>
                      <w:szCs w:val="20"/>
                    </w:rPr>
                    <w:t xml:space="preserve"> rundt lokalsentrene.</w:t>
                  </w:r>
                </w:p>
                <w:p w14:paraId="35DC1093" w14:textId="77777777" w:rsidR="003E720F" w:rsidRPr="00514C9A" w:rsidRDefault="003E720F" w:rsidP="003E720F">
                  <w:pPr>
                    <w:rPr>
                      <w:rFonts w:ascii="Times New Roman" w:hAnsi="Times New Roman" w:cs="Times New Roman"/>
                      <w:sz w:val="20"/>
                      <w:szCs w:val="20"/>
                      <w:u w:val="single"/>
                    </w:rPr>
                  </w:pPr>
                  <w:r w:rsidRPr="00514C9A">
                    <w:rPr>
                      <w:rFonts w:ascii="Times New Roman" w:hAnsi="Times New Roman" w:cs="Times New Roman"/>
                      <w:sz w:val="20"/>
                      <w:szCs w:val="20"/>
                    </w:rPr>
                    <w:t>Utvikle gang og sykkelnettet i lokalsentrene for å øke trafikksikkerheten i disse sentrene. Sponvika skal knyttes til overordnet gang- og sykkelveisystem inn mot Halden sentrum.</w:t>
                  </w:r>
                  <w:r w:rsidRPr="00514C9A">
                    <w:rPr>
                      <w:rFonts w:ascii="Times New Roman" w:hAnsi="Times New Roman" w:cs="Times New Roman"/>
                      <w:sz w:val="20"/>
                      <w:szCs w:val="20"/>
                      <w:u w:val="single"/>
                    </w:rPr>
                    <w:t xml:space="preserve"> </w:t>
                  </w:r>
                </w:p>
                <w:p w14:paraId="5674B1C4" w14:textId="77777777" w:rsidR="003E720F" w:rsidRPr="006921E1" w:rsidRDefault="003E720F" w:rsidP="003E720F">
                  <w:pPr>
                    <w:rPr>
                      <w:rFonts w:ascii="Times New Roman" w:hAnsi="Times New Roman" w:cs="Times New Roman"/>
                      <w:sz w:val="20"/>
                      <w:szCs w:val="20"/>
                      <w:highlight w:val="yellow"/>
                      <w:u w:val="single"/>
                    </w:rPr>
                  </w:pPr>
                  <w:r w:rsidRPr="00514C9A">
                    <w:rPr>
                      <w:rFonts w:ascii="Times New Roman" w:hAnsi="Times New Roman" w:cs="Times New Roman"/>
                      <w:sz w:val="20"/>
                      <w:szCs w:val="20"/>
                      <w:u w:val="single"/>
                    </w:rPr>
                    <w:t>Det skal i arealplanen utredes innføring av boplikt i Sponvika.</w:t>
                  </w:r>
                </w:p>
              </w:tc>
            </w:tr>
            <w:tr w:rsidR="003E720F" w:rsidRPr="006921E1" w14:paraId="4A7D67BF" w14:textId="77777777" w:rsidTr="003E720F">
              <w:tc>
                <w:tcPr>
                  <w:tcW w:w="1444" w:type="pct"/>
                </w:tcPr>
                <w:p w14:paraId="557D61CA"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 xml:space="preserve">Skal planlegge med tanke på trygghet for </w:t>
                  </w:r>
                  <w:proofErr w:type="spellStart"/>
                  <w:r>
                    <w:rPr>
                      <w:rFonts w:ascii="Times New Roman" w:hAnsi="Times New Roman" w:cs="Times New Roman"/>
                      <w:sz w:val="20"/>
                      <w:szCs w:val="20"/>
                    </w:rPr>
                    <w:t>naturfarer</w:t>
                  </w:r>
                  <w:proofErr w:type="spellEnd"/>
                  <w:r>
                    <w:rPr>
                      <w:rFonts w:ascii="Times New Roman" w:hAnsi="Times New Roman" w:cs="Times New Roman"/>
                      <w:sz w:val="20"/>
                      <w:szCs w:val="20"/>
                    </w:rPr>
                    <w:t>.</w:t>
                  </w:r>
                </w:p>
              </w:tc>
              <w:tc>
                <w:tcPr>
                  <w:tcW w:w="3556" w:type="pct"/>
                </w:tcPr>
                <w:p w14:paraId="461D533B"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Gjennom fremtidsrettet arealplanlegging skal Halden tilpasse seg framtidens klimaendring og skape trygghet for innbyggerne.</w:t>
                  </w:r>
                </w:p>
                <w:p w14:paraId="6E0ED7E5" w14:textId="77777777" w:rsidR="003E720F" w:rsidRDefault="003E720F" w:rsidP="003E720F">
                  <w:pPr>
                    <w:rPr>
                      <w:rFonts w:ascii="Times New Roman" w:hAnsi="Times New Roman" w:cs="Times New Roman"/>
                      <w:sz w:val="20"/>
                      <w:szCs w:val="20"/>
                    </w:rPr>
                  </w:pPr>
                </w:p>
              </w:tc>
            </w:tr>
            <w:tr w:rsidR="003E720F" w:rsidRPr="006921E1" w14:paraId="3402EF65" w14:textId="77777777" w:rsidTr="003E720F">
              <w:tc>
                <w:tcPr>
                  <w:tcW w:w="1444" w:type="pct"/>
                </w:tcPr>
                <w:p w14:paraId="4801F875"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Klimamål</w:t>
                  </w:r>
                </w:p>
                <w:p w14:paraId="0EA573D4" w14:textId="77777777" w:rsidR="003E720F" w:rsidRPr="006921E1" w:rsidRDefault="003E720F" w:rsidP="003E720F">
                  <w:pPr>
                    <w:rPr>
                      <w:rFonts w:ascii="Times New Roman" w:hAnsi="Times New Roman" w:cs="Times New Roman"/>
                      <w:sz w:val="20"/>
                      <w:szCs w:val="20"/>
                      <w:highlight w:val="yellow"/>
                    </w:rPr>
                  </w:pPr>
                </w:p>
              </w:tc>
              <w:tc>
                <w:tcPr>
                  <w:tcW w:w="3556" w:type="pct"/>
                </w:tcPr>
                <w:p w14:paraId="7C593EE3"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Halden skal unytte de positive virkningene et endret klima har for Halden (eks. lengre vekstsesonger, dyrking av nye arter, muligheter det gis for besøksnæring o.l.).</w:t>
                  </w:r>
                </w:p>
                <w:p w14:paraId="06CE977C"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Utvikle nye boområder som ikke medfører økt utslipp.</w:t>
                  </w:r>
                </w:p>
                <w:p w14:paraId="3E961DD4"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Utslippsreduksjon av klimagasser lik nasjonale føringer.</w:t>
                  </w:r>
                </w:p>
                <w:p w14:paraId="2003272F" w14:textId="77777777" w:rsidR="003E720F" w:rsidRPr="006921E1" w:rsidRDefault="003E720F" w:rsidP="003E720F">
                  <w:pPr>
                    <w:rPr>
                      <w:rFonts w:ascii="Times New Roman" w:hAnsi="Times New Roman" w:cs="Times New Roman"/>
                      <w:sz w:val="20"/>
                      <w:szCs w:val="20"/>
                      <w:highlight w:val="yellow"/>
                    </w:rPr>
                  </w:pPr>
                  <w:r>
                    <w:rPr>
                      <w:rFonts w:ascii="Times New Roman" w:hAnsi="Times New Roman" w:cs="Times New Roman"/>
                      <w:sz w:val="20"/>
                      <w:szCs w:val="20"/>
                    </w:rPr>
                    <w:t>Legge til rette for innovative løsninger og fremtidsrettede næringer som bygger opp under endringer til et bærekraftig næringsliv.</w:t>
                  </w:r>
                </w:p>
              </w:tc>
            </w:tr>
          </w:tbl>
          <w:p w14:paraId="6FA6CDCE" w14:textId="77777777" w:rsidR="003E720F" w:rsidRPr="00750EA8" w:rsidRDefault="003E720F" w:rsidP="003E720F"/>
          <w:p w14:paraId="6D32490D" w14:textId="77777777" w:rsidR="003E720F" w:rsidRPr="00750EA8" w:rsidRDefault="003E720F" w:rsidP="003E720F">
            <w:pPr>
              <w:pStyle w:val="Listeavsnitt"/>
              <w:numPr>
                <w:ilvl w:val="0"/>
                <w:numId w:val="2"/>
              </w:numPr>
            </w:pPr>
            <w:r w:rsidRPr="00750EA8">
              <w:t>I planarbeidet skal kriterier for lokalisering av nye bolig- og næringsarealer defineres.</w:t>
            </w:r>
          </w:p>
          <w:p w14:paraId="3D29633F" w14:textId="77777777" w:rsidR="003E720F" w:rsidRPr="00750EA8" w:rsidRDefault="003E720F" w:rsidP="003E720F">
            <w:pPr>
              <w:pStyle w:val="Listeavsnitt"/>
              <w:numPr>
                <w:ilvl w:val="0"/>
                <w:numId w:val="2"/>
              </w:numPr>
            </w:pPr>
            <w:r w:rsidRPr="00750EA8">
              <w:t>Planen skal drøfte framtidig arealbruk, utviklingsretning og rekkefølge i tråd med fylkesplan Østfold mot 2050.</w:t>
            </w:r>
          </w:p>
          <w:p w14:paraId="77D13489" w14:textId="77777777" w:rsidR="003E720F" w:rsidRPr="00750EA8" w:rsidRDefault="003E720F" w:rsidP="003E720F">
            <w:pPr>
              <w:pStyle w:val="Listeavsnitt"/>
              <w:numPr>
                <w:ilvl w:val="0"/>
                <w:numId w:val="2"/>
              </w:numPr>
            </w:pPr>
            <w:r w:rsidRPr="00750EA8">
              <w:lastRenderedPageBreak/>
              <w:t>Gjeldende bestemmelser skal gjennomgås og vurderes endret, og det skal vurderes om det skal utarbeides flere retningslinjer.</w:t>
            </w:r>
          </w:p>
          <w:p w14:paraId="2FD96501" w14:textId="77777777" w:rsidR="003E720F" w:rsidRDefault="003E720F" w:rsidP="003E720F">
            <w:pPr>
              <w:pStyle w:val="Listeavsnitt"/>
              <w:numPr>
                <w:ilvl w:val="0"/>
                <w:numId w:val="2"/>
              </w:numPr>
            </w:pPr>
            <w:r w:rsidRPr="00750EA8">
              <w:t>Eldre reguleringsplaner skal gjennomgås og vurderes endret/opphevet.</w:t>
            </w:r>
          </w:p>
          <w:p w14:paraId="4204AD4E" w14:textId="77777777" w:rsidR="003E720F" w:rsidRPr="00FA3C03" w:rsidRDefault="003E720F" w:rsidP="003E720F">
            <w:pPr>
              <w:pStyle w:val="Listeavsnitt"/>
              <w:numPr>
                <w:ilvl w:val="0"/>
                <w:numId w:val="2"/>
              </w:numPr>
            </w:pPr>
            <w:r w:rsidRPr="00FA3C03">
              <w:t>Hensynet til drikkevann skal vektlegges ved bolig- og næringsutvikling.</w:t>
            </w:r>
          </w:p>
          <w:p w14:paraId="4879704A" w14:textId="77777777" w:rsidR="003E720F" w:rsidRPr="00750EA8" w:rsidRDefault="003E720F" w:rsidP="003E720F">
            <w:pPr>
              <w:pStyle w:val="Listeavsnitt"/>
              <w:numPr>
                <w:ilvl w:val="0"/>
                <w:numId w:val="2"/>
              </w:numPr>
            </w:pPr>
            <w:r w:rsidRPr="00750EA8">
              <w:t>Det skal legges vekt på hensynet til kulturhistorisk viktige bygningsmiljø når byen utvikles.</w:t>
            </w:r>
          </w:p>
          <w:p w14:paraId="75D59062" w14:textId="77777777" w:rsidR="003E720F" w:rsidRPr="00750EA8" w:rsidRDefault="003E720F" w:rsidP="003E720F">
            <w:pPr>
              <w:pStyle w:val="Listeavsnitt"/>
              <w:numPr>
                <w:ilvl w:val="0"/>
                <w:numId w:val="2"/>
              </w:numPr>
            </w:pPr>
            <w:r w:rsidRPr="00750EA8">
              <w:t xml:space="preserve">Det bør utarbeides en strategi for fortetting og transformasjon. </w:t>
            </w:r>
          </w:p>
          <w:p w14:paraId="16331472" w14:textId="3A5D4702" w:rsidR="003E720F" w:rsidRDefault="003E720F" w:rsidP="00DC4838">
            <w:pPr>
              <w:pStyle w:val="Listeavsnitt"/>
              <w:numPr>
                <w:ilvl w:val="0"/>
                <w:numId w:val="2"/>
              </w:numPr>
            </w:pPr>
            <w:r w:rsidRPr="00750EA8">
              <w:t>Vurdere endring av bestemmelser i tråd med PS 2014/61 Forutsigbarhetsvedtak, utbyggingsavtaler</w:t>
            </w:r>
          </w:p>
        </w:tc>
        <w:tc>
          <w:tcPr>
            <w:tcW w:w="0" w:type="auto"/>
          </w:tcPr>
          <w:p w14:paraId="7FAEBC7A" w14:textId="77777777" w:rsidR="003E720F" w:rsidRDefault="003E720F"/>
          <w:p w14:paraId="1E34758D" w14:textId="77777777" w:rsidR="003E720F" w:rsidRDefault="003E720F"/>
          <w:p w14:paraId="3AD62A8B" w14:textId="77777777" w:rsidR="003E720F" w:rsidRDefault="003E720F"/>
          <w:p w14:paraId="40C6BB7F" w14:textId="79BA3721" w:rsidR="003E720F" w:rsidRDefault="00F75BAF">
            <w:r>
              <w:t>Tema er diskutert</w:t>
            </w:r>
          </w:p>
          <w:p w14:paraId="4A647712" w14:textId="77777777" w:rsidR="003E720F" w:rsidRDefault="003E720F">
            <w:r>
              <w:t>Endelig arealregnskap gjenstår</w:t>
            </w:r>
          </w:p>
          <w:p w14:paraId="1B2912B7" w14:textId="77777777" w:rsidR="003E720F" w:rsidRDefault="003E720F"/>
          <w:p w14:paraId="047CE46D" w14:textId="77777777" w:rsidR="003E720F" w:rsidRDefault="003E720F"/>
          <w:p w14:paraId="18B9E612" w14:textId="77777777" w:rsidR="003E720F" w:rsidRDefault="003E720F"/>
          <w:p w14:paraId="7D8F97F9" w14:textId="77777777" w:rsidR="003E720F" w:rsidRDefault="003E720F"/>
          <w:p w14:paraId="342433F9" w14:textId="77777777" w:rsidR="003E720F" w:rsidRDefault="003E720F"/>
          <w:p w14:paraId="26C894F6" w14:textId="77777777" w:rsidR="003E720F" w:rsidRDefault="003E720F"/>
          <w:p w14:paraId="71C9F2C8" w14:textId="738BD236" w:rsidR="003E720F" w:rsidRDefault="003E720F"/>
          <w:p w14:paraId="560C68A3" w14:textId="6370ACA3" w:rsidR="00F75BAF" w:rsidRDefault="00F75BAF">
            <w:r>
              <w:t>Tema er diskutert</w:t>
            </w:r>
          </w:p>
          <w:p w14:paraId="56E16E88" w14:textId="77777777" w:rsidR="003E720F" w:rsidRDefault="003E720F"/>
          <w:p w14:paraId="1D3F82A1" w14:textId="749BDABA" w:rsidR="003E720F" w:rsidRDefault="003E720F"/>
          <w:p w14:paraId="1A2318E5" w14:textId="77777777" w:rsidR="00F75BAF" w:rsidRDefault="00F75BAF"/>
          <w:p w14:paraId="55217464" w14:textId="77777777" w:rsidR="003E720F" w:rsidRDefault="003E720F">
            <w:r>
              <w:t>Behandlet.</w:t>
            </w:r>
          </w:p>
          <w:p w14:paraId="2E3AE6CF" w14:textId="77777777" w:rsidR="003E720F" w:rsidRDefault="003E720F">
            <w:r>
              <w:t xml:space="preserve">Transport </w:t>
            </w:r>
          </w:p>
          <w:p w14:paraId="27EAE9E9" w14:textId="7827E9A2" w:rsidR="003E720F" w:rsidRDefault="003E720F">
            <w:r>
              <w:t>gjenstår.</w:t>
            </w:r>
          </w:p>
          <w:p w14:paraId="1707A275" w14:textId="77777777" w:rsidR="003E720F" w:rsidRDefault="003E720F"/>
          <w:p w14:paraId="5F02045B" w14:textId="7F83CBBC" w:rsidR="003E720F" w:rsidRDefault="003E720F">
            <w:r>
              <w:t>Behandlet</w:t>
            </w:r>
          </w:p>
          <w:p w14:paraId="789C213A" w14:textId="77777777" w:rsidR="003E720F" w:rsidRDefault="003E720F"/>
          <w:p w14:paraId="5F922563" w14:textId="77777777" w:rsidR="003E720F" w:rsidRDefault="003E720F">
            <w:r>
              <w:t>Behandlet, klimavurdering gjenstår.</w:t>
            </w:r>
          </w:p>
          <w:p w14:paraId="1F7A1481" w14:textId="77777777" w:rsidR="003E720F" w:rsidRDefault="003E720F"/>
          <w:p w14:paraId="7B5F2DB4" w14:textId="77777777" w:rsidR="003E720F" w:rsidRDefault="003E720F"/>
          <w:p w14:paraId="1CCBE062" w14:textId="77777777" w:rsidR="003E720F" w:rsidRDefault="003E720F"/>
          <w:p w14:paraId="7E288BDE" w14:textId="77777777" w:rsidR="003E720F" w:rsidRDefault="003E720F">
            <w:r>
              <w:t>Behandlet.</w:t>
            </w:r>
          </w:p>
          <w:p w14:paraId="03141D48" w14:textId="77777777" w:rsidR="003E720F" w:rsidRDefault="003E720F">
            <w:r>
              <w:t>Planbeskrivelse gjenstår.</w:t>
            </w:r>
          </w:p>
          <w:p w14:paraId="29083E7C" w14:textId="5236FFF7" w:rsidR="003E720F" w:rsidRDefault="003E720F">
            <w:r>
              <w:lastRenderedPageBreak/>
              <w:t>Flere avklaringer gjenstår.</w:t>
            </w:r>
          </w:p>
          <w:p w14:paraId="23067987" w14:textId="23F4B55B" w:rsidR="003E720F" w:rsidRDefault="003E720F">
            <w:r>
              <w:t>Avklaringer gjenstår.</w:t>
            </w:r>
          </w:p>
          <w:p w14:paraId="7DDE1CB3" w14:textId="2821C8F4" w:rsidR="003E720F" w:rsidRDefault="003E720F">
            <w:r>
              <w:t>Behandlet.</w:t>
            </w:r>
          </w:p>
          <w:p w14:paraId="3327072B" w14:textId="67B14E82" w:rsidR="003E720F" w:rsidRDefault="003E720F">
            <w:r>
              <w:t>Behandlet.</w:t>
            </w:r>
          </w:p>
          <w:p w14:paraId="181DB496" w14:textId="4E6FC5A8" w:rsidR="003E720F" w:rsidRDefault="003E720F">
            <w:r>
              <w:t>Behandlet.</w:t>
            </w:r>
          </w:p>
          <w:p w14:paraId="30FEA296" w14:textId="6E2A25A8" w:rsidR="003E720F" w:rsidRDefault="003E720F"/>
          <w:p w14:paraId="40A410B6" w14:textId="72904E9D" w:rsidR="003E720F" w:rsidRDefault="003E720F" w:rsidP="003E720F">
            <w:r>
              <w:t>Behandlet.</w:t>
            </w:r>
          </w:p>
        </w:tc>
      </w:tr>
      <w:tr w:rsidR="00F75BAF" w14:paraId="27FD78A9" w14:textId="77777777" w:rsidTr="003E720F">
        <w:tc>
          <w:tcPr>
            <w:tcW w:w="0" w:type="auto"/>
          </w:tcPr>
          <w:p w14:paraId="2A9659B4" w14:textId="681F3F09" w:rsidR="003E720F" w:rsidRPr="00F244BB" w:rsidRDefault="003E720F" w:rsidP="00DC4838">
            <w:pPr>
              <w:pStyle w:val="Overskrift2"/>
              <w:outlineLvl w:val="1"/>
            </w:pPr>
            <w:bookmarkStart w:id="0" w:name="_Toc515528885"/>
            <w:r w:rsidRPr="001F3B05">
              <w:lastRenderedPageBreak/>
              <w:t>Bebyggelse og anlegg</w:t>
            </w:r>
            <w:bookmarkEnd w:id="0"/>
          </w:p>
          <w:tbl>
            <w:tblPr>
              <w:tblStyle w:val="Tabellrutenett"/>
              <w:tblW w:w="0" w:type="auto"/>
              <w:tblLook w:val="04A0" w:firstRow="1" w:lastRow="0" w:firstColumn="1" w:lastColumn="0" w:noHBand="0" w:noVBand="1"/>
            </w:tblPr>
            <w:tblGrid>
              <w:gridCol w:w="2660"/>
              <w:gridCol w:w="6550"/>
            </w:tblGrid>
            <w:tr w:rsidR="003E720F" w:rsidRPr="006921E1" w14:paraId="0CD47429" w14:textId="77777777" w:rsidTr="00DC33B3">
              <w:tc>
                <w:tcPr>
                  <w:tcW w:w="2660" w:type="dxa"/>
                </w:tcPr>
                <w:p w14:paraId="64FC0EFA" w14:textId="77777777" w:rsidR="003E720F" w:rsidRPr="006100D4" w:rsidRDefault="003E720F" w:rsidP="003E720F">
                  <w:pPr>
                    <w:rPr>
                      <w:rFonts w:ascii="Times New Roman" w:hAnsi="Times New Roman" w:cs="Times New Roman"/>
                      <w:sz w:val="20"/>
                      <w:szCs w:val="20"/>
                    </w:rPr>
                  </w:pPr>
                  <w:r w:rsidRPr="006100D4">
                    <w:rPr>
                      <w:rFonts w:ascii="Times New Roman" w:hAnsi="Times New Roman" w:cs="Times New Roman"/>
                      <w:sz w:val="20"/>
                      <w:szCs w:val="20"/>
                    </w:rPr>
                    <w:t>Halden fortsetter utvikling av en kompakt by.</w:t>
                  </w:r>
                </w:p>
                <w:p w14:paraId="34D77CB0" w14:textId="77777777" w:rsidR="003E720F" w:rsidRPr="006921E1" w:rsidRDefault="003E720F" w:rsidP="003E720F">
                  <w:pPr>
                    <w:rPr>
                      <w:rFonts w:ascii="Times New Roman" w:hAnsi="Times New Roman" w:cs="Times New Roman"/>
                      <w:sz w:val="20"/>
                      <w:szCs w:val="20"/>
                      <w:highlight w:val="yellow"/>
                    </w:rPr>
                  </w:pPr>
                </w:p>
              </w:tc>
              <w:tc>
                <w:tcPr>
                  <w:tcW w:w="6550" w:type="dxa"/>
                </w:tcPr>
                <w:p w14:paraId="49D74D0B"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Det skal legges til rette for fortetting innenfor tettestedsgrensen. Fortetting i eksisterende boligområder skal skje skånsomt og i harmoni med eldre bebyggelse.</w:t>
                  </w:r>
                </w:p>
                <w:p w14:paraId="63B3886B"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 xml:space="preserve">Arbeide opp mot </w:t>
                  </w:r>
                  <w:proofErr w:type="spellStart"/>
                  <w:r>
                    <w:rPr>
                      <w:rFonts w:ascii="Times New Roman" w:hAnsi="Times New Roman" w:cs="Times New Roman"/>
                      <w:sz w:val="20"/>
                      <w:szCs w:val="20"/>
                    </w:rPr>
                    <w:t>BaneNor</w:t>
                  </w:r>
                  <w:proofErr w:type="spellEnd"/>
                  <w:r>
                    <w:rPr>
                      <w:rFonts w:ascii="Times New Roman" w:hAnsi="Times New Roman" w:cs="Times New Roman"/>
                      <w:sz w:val="20"/>
                      <w:szCs w:val="20"/>
                    </w:rPr>
                    <w:t xml:space="preserve"> for å få frigitt sentrale sentrumsområder fra båndlegging. </w:t>
                  </w:r>
                </w:p>
                <w:p w14:paraId="79856083" w14:textId="77777777" w:rsidR="003E720F" w:rsidRPr="001F3B05" w:rsidRDefault="003E720F" w:rsidP="003E720F">
                  <w:pPr>
                    <w:rPr>
                      <w:rFonts w:ascii="Times New Roman" w:hAnsi="Times New Roman" w:cs="Times New Roman"/>
                      <w:sz w:val="20"/>
                      <w:szCs w:val="20"/>
                    </w:rPr>
                  </w:pPr>
                </w:p>
              </w:tc>
            </w:tr>
            <w:tr w:rsidR="003E720F" w:rsidRPr="006921E1" w14:paraId="01DC4836" w14:textId="77777777" w:rsidTr="00DC33B3">
              <w:tc>
                <w:tcPr>
                  <w:tcW w:w="2660" w:type="dxa"/>
                </w:tcPr>
                <w:p w14:paraId="4D78F208" w14:textId="77777777" w:rsidR="003E720F" w:rsidRPr="006100D4" w:rsidRDefault="003E720F" w:rsidP="003E720F">
                  <w:pPr>
                    <w:autoSpaceDE w:val="0"/>
                    <w:autoSpaceDN w:val="0"/>
                    <w:adjustRightInd w:val="0"/>
                    <w:rPr>
                      <w:rFonts w:ascii="Times New Roman" w:hAnsi="Times New Roman" w:cs="Times New Roman"/>
                      <w:sz w:val="20"/>
                      <w:szCs w:val="20"/>
                    </w:rPr>
                  </w:pPr>
                  <w:r w:rsidRPr="006100D4">
                    <w:rPr>
                      <w:rFonts w:ascii="Times New Roman" w:hAnsi="Times New Roman" w:cs="Times New Roman"/>
                      <w:sz w:val="20"/>
                      <w:szCs w:val="20"/>
                    </w:rPr>
                    <w:t>Tilrettelegge for gode næringsområder som ivaretar behovene for arbeidsplassutvikling/ næringsutvikling i regionen.</w:t>
                  </w:r>
                </w:p>
                <w:p w14:paraId="33E9EC08" w14:textId="77777777" w:rsidR="003E720F" w:rsidRPr="006921E1" w:rsidRDefault="003E720F" w:rsidP="003E720F">
                  <w:pPr>
                    <w:rPr>
                      <w:rFonts w:ascii="Times New Roman" w:hAnsi="Times New Roman" w:cs="Times New Roman"/>
                      <w:sz w:val="20"/>
                      <w:szCs w:val="20"/>
                      <w:highlight w:val="yellow"/>
                    </w:rPr>
                  </w:pPr>
                </w:p>
              </w:tc>
              <w:tc>
                <w:tcPr>
                  <w:tcW w:w="6550" w:type="dxa"/>
                </w:tcPr>
                <w:p w14:paraId="3010C18E"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 xml:space="preserve">Avsatt område mellom E6 og fylkesvei 118 Utvikles som regionalt næringsområde. Nye områder på begge sider av E6 fra </w:t>
                  </w:r>
                  <w:proofErr w:type="spellStart"/>
                  <w:r>
                    <w:rPr>
                      <w:rFonts w:ascii="Times New Roman" w:hAnsi="Times New Roman" w:cs="Times New Roman"/>
                      <w:sz w:val="20"/>
                      <w:szCs w:val="20"/>
                    </w:rPr>
                    <w:t>Sponvikaveien</w:t>
                  </w:r>
                  <w:proofErr w:type="spellEnd"/>
                  <w:r>
                    <w:rPr>
                      <w:rFonts w:ascii="Times New Roman" w:hAnsi="Times New Roman" w:cs="Times New Roman"/>
                      <w:sz w:val="20"/>
                      <w:szCs w:val="20"/>
                    </w:rPr>
                    <w:t xml:space="preserve"> og nordover skal vurderes inn i planen.</w:t>
                  </w:r>
                </w:p>
                <w:p w14:paraId="0DDE257A"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 xml:space="preserve">Områdene rundt </w:t>
                  </w:r>
                  <w:proofErr w:type="spellStart"/>
                  <w:r>
                    <w:rPr>
                      <w:rFonts w:ascii="Times New Roman" w:hAnsi="Times New Roman" w:cs="Times New Roman"/>
                      <w:sz w:val="20"/>
                      <w:szCs w:val="20"/>
                    </w:rPr>
                    <w:t>Svingenskogen</w:t>
                  </w:r>
                  <w:proofErr w:type="spellEnd"/>
                  <w:r>
                    <w:rPr>
                      <w:rFonts w:ascii="Times New Roman" w:hAnsi="Times New Roman" w:cs="Times New Roman"/>
                      <w:sz w:val="20"/>
                      <w:szCs w:val="20"/>
                    </w:rPr>
                    <w:t xml:space="preserve"> og opp mot </w:t>
                  </w:r>
                  <w:proofErr w:type="spellStart"/>
                  <w:r>
                    <w:rPr>
                      <w:rFonts w:ascii="Times New Roman" w:hAnsi="Times New Roman" w:cs="Times New Roman"/>
                      <w:sz w:val="20"/>
                      <w:szCs w:val="20"/>
                    </w:rPr>
                    <w:t>Torpum</w:t>
                  </w:r>
                  <w:proofErr w:type="spellEnd"/>
                  <w:r>
                    <w:rPr>
                      <w:rFonts w:ascii="Times New Roman" w:hAnsi="Times New Roman" w:cs="Times New Roman"/>
                      <w:sz w:val="20"/>
                      <w:szCs w:val="20"/>
                    </w:rPr>
                    <w:t xml:space="preserve"> utvikles for næringsvirksomhet.</w:t>
                  </w:r>
                </w:p>
                <w:p w14:paraId="1E507856"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Tilrettelegging for Berg Jernbaneterminal vil ha prioritet i arealdisponering innenfor dette området.</w:t>
                  </w:r>
                </w:p>
                <w:p w14:paraId="10254BDE" w14:textId="77777777" w:rsidR="003E720F" w:rsidRPr="006921E1" w:rsidRDefault="003E720F" w:rsidP="003E720F">
                  <w:pPr>
                    <w:rPr>
                      <w:rFonts w:ascii="Times New Roman" w:hAnsi="Times New Roman" w:cs="Times New Roman"/>
                      <w:sz w:val="20"/>
                      <w:szCs w:val="20"/>
                      <w:highlight w:val="yellow"/>
                    </w:rPr>
                  </w:pPr>
                  <w:r>
                    <w:rPr>
                      <w:rFonts w:ascii="Times New Roman" w:hAnsi="Times New Roman" w:cs="Times New Roman"/>
                      <w:sz w:val="20"/>
                      <w:szCs w:val="20"/>
                    </w:rPr>
                    <w:t>Halden kommune skal ha en aktiv og offensiv eiendoms- og næringspolitikk.</w:t>
                  </w:r>
                </w:p>
              </w:tc>
            </w:tr>
          </w:tbl>
          <w:p w14:paraId="7ACAFACF" w14:textId="77777777" w:rsidR="003E720F" w:rsidRPr="006921E1" w:rsidRDefault="003E720F" w:rsidP="003E720F">
            <w:pPr>
              <w:rPr>
                <w:highlight w:val="yellow"/>
              </w:rPr>
            </w:pPr>
          </w:p>
          <w:p w14:paraId="5804C412" w14:textId="77777777" w:rsidR="003E720F" w:rsidRPr="00750EA8" w:rsidRDefault="003E720F" w:rsidP="003E720F">
            <w:pPr>
              <w:pStyle w:val="Listeavsnitt"/>
              <w:numPr>
                <w:ilvl w:val="0"/>
                <w:numId w:val="3"/>
              </w:numPr>
            </w:pPr>
            <w:r w:rsidRPr="00750EA8">
              <w:t>Det skal avsettes areal til regionalt næringsområde, i tråd med mekling av gjeldende kommuneplan</w:t>
            </w:r>
          </w:p>
          <w:p w14:paraId="49E2D475" w14:textId="77777777" w:rsidR="003E720F" w:rsidRPr="00750EA8" w:rsidRDefault="003E720F" w:rsidP="003E720F">
            <w:pPr>
              <w:pStyle w:val="Listeavsnitt"/>
              <w:numPr>
                <w:ilvl w:val="0"/>
                <w:numId w:val="3"/>
              </w:numPr>
            </w:pPr>
            <w:r w:rsidRPr="00750EA8">
              <w:t>ABC-prinsippet skal legges til grunn for næringslokalisering.</w:t>
            </w:r>
          </w:p>
          <w:p w14:paraId="1DFD7841" w14:textId="77777777" w:rsidR="003E720F" w:rsidRPr="00750EA8" w:rsidRDefault="003E720F" w:rsidP="003E720F">
            <w:pPr>
              <w:pStyle w:val="Listeavsnitt"/>
              <w:numPr>
                <w:ilvl w:val="0"/>
                <w:numId w:val="3"/>
              </w:numPr>
            </w:pPr>
            <w:r w:rsidRPr="00750EA8">
              <w:t>Kapasitet i skoler og barnehager skal legges til grunn for lokalisering av nye boligområder.</w:t>
            </w:r>
          </w:p>
          <w:p w14:paraId="1FFB10BC" w14:textId="77777777" w:rsidR="003E720F" w:rsidRPr="00F244BB" w:rsidRDefault="003E720F" w:rsidP="003E720F">
            <w:pPr>
              <w:pStyle w:val="Listeavsnitt"/>
              <w:numPr>
                <w:ilvl w:val="0"/>
                <w:numId w:val="3"/>
              </w:numPr>
            </w:pPr>
            <w:r w:rsidRPr="00750EA8">
              <w:t>Behov for</w:t>
            </w:r>
            <w:r>
              <w:t xml:space="preserve"> og</w:t>
            </w:r>
            <w:r w:rsidRPr="00750EA8">
              <w:t xml:space="preserve"> eventuell lokalisering </w:t>
            </w:r>
            <w:r w:rsidRPr="00FA3C03">
              <w:t>og omfang av eksisterende og nye</w:t>
            </w:r>
            <w:r>
              <w:t xml:space="preserve"> </w:t>
            </w:r>
            <w:r w:rsidRPr="00750EA8">
              <w:t>masseuttak/pukkverk og massedeponi bør avklares.</w:t>
            </w:r>
          </w:p>
          <w:p w14:paraId="3E4A1850" w14:textId="7F6E025B" w:rsidR="003E720F" w:rsidRDefault="003E720F" w:rsidP="003E720F">
            <w:pPr>
              <w:pStyle w:val="Listeavsnitt"/>
              <w:numPr>
                <w:ilvl w:val="0"/>
                <w:numId w:val="3"/>
              </w:numPr>
            </w:pPr>
            <w:r w:rsidRPr="00F244BB">
              <w:t>Behovet for arealer for fritidsbebyggelse bør vurderes</w:t>
            </w:r>
          </w:p>
        </w:tc>
        <w:tc>
          <w:tcPr>
            <w:tcW w:w="0" w:type="auto"/>
          </w:tcPr>
          <w:p w14:paraId="243EE869" w14:textId="77777777" w:rsidR="003E720F" w:rsidRDefault="003E720F"/>
          <w:p w14:paraId="2BEF9CD0" w14:textId="77777777" w:rsidR="003E720F" w:rsidRDefault="003E720F"/>
          <w:p w14:paraId="4C08CF62" w14:textId="77777777" w:rsidR="003E720F" w:rsidRDefault="003E720F"/>
          <w:p w14:paraId="086B1E4D" w14:textId="232C9DF1" w:rsidR="003E720F" w:rsidRDefault="00DC4838">
            <w:r>
              <w:t>Tema er diskutert</w:t>
            </w:r>
          </w:p>
          <w:p w14:paraId="2079D619" w14:textId="77777777" w:rsidR="003E720F" w:rsidRDefault="003E720F"/>
          <w:p w14:paraId="7E0D8B5A" w14:textId="77777777" w:rsidR="003E720F" w:rsidRDefault="003E720F"/>
          <w:p w14:paraId="6A6923D9" w14:textId="77777777" w:rsidR="003E720F" w:rsidRDefault="003E720F">
            <w:r>
              <w:t>Utført.</w:t>
            </w:r>
          </w:p>
          <w:p w14:paraId="005AC941" w14:textId="77777777" w:rsidR="003E720F" w:rsidRDefault="003E720F"/>
          <w:p w14:paraId="0A5F90E8" w14:textId="77777777" w:rsidR="003E720F" w:rsidRDefault="003E720F"/>
          <w:p w14:paraId="1C94567C" w14:textId="77777777" w:rsidR="003E720F" w:rsidRDefault="003E720F">
            <w:r>
              <w:t>Igangsatt, avklaringer gjenstår.</w:t>
            </w:r>
          </w:p>
          <w:p w14:paraId="38827016" w14:textId="77777777" w:rsidR="003E720F" w:rsidRDefault="003E720F"/>
          <w:p w14:paraId="57D78972" w14:textId="77777777" w:rsidR="003E720F" w:rsidRDefault="003E720F">
            <w:r>
              <w:t>Behandlet.</w:t>
            </w:r>
          </w:p>
          <w:p w14:paraId="36E3E6DF" w14:textId="77777777" w:rsidR="003E720F" w:rsidRDefault="003E720F"/>
          <w:p w14:paraId="4AF4B356" w14:textId="77777777" w:rsidR="003E720F" w:rsidRDefault="003E720F"/>
          <w:p w14:paraId="581AA4A2" w14:textId="77777777" w:rsidR="003E720F" w:rsidRDefault="003E720F"/>
          <w:p w14:paraId="27002130" w14:textId="77777777" w:rsidR="003E720F" w:rsidRDefault="003E720F">
            <w:r>
              <w:t>Avklaringer gjenstår.</w:t>
            </w:r>
          </w:p>
          <w:p w14:paraId="07893D69" w14:textId="77777777" w:rsidR="003E720F" w:rsidRDefault="003E720F">
            <w:r>
              <w:t>Behandlet.</w:t>
            </w:r>
          </w:p>
          <w:p w14:paraId="267B131F" w14:textId="77777777" w:rsidR="003E720F" w:rsidRDefault="003E720F">
            <w:r>
              <w:t>Behandlet.</w:t>
            </w:r>
          </w:p>
          <w:p w14:paraId="477381B3" w14:textId="77777777" w:rsidR="003E720F" w:rsidRDefault="003E720F"/>
          <w:p w14:paraId="10618909" w14:textId="77777777" w:rsidR="003E720F" w:rsidRDefault="003E720F">
            <w:r>
              <w:t>Utført.</w:t>
            </w:r>
          </w:p>
          <w:p w14:paraId="3B939665" w14:textId="486861F5" w:rsidR="003E720F" w:rsidRDefault="003E720F">
            <w:r>
              <w:t>Behandlet</w:t>
            </w:r>
          </w:p>
        </w:tc>
      </w:tr>
      <w:tr w:rsidR="00F75BAF" w14:paraId="317F0B30" w14:textId="77777777" w:rsidTr="003E720F">
        <w:tc>
          <w:tcPr>
            <w:tcW w:w="0" w:type="auto"/>
          </w:tcPr>
          <w:p w14:paraId="627F8442" w14:textId="35F41668" w:rsidR="003E720F" w:rsidRDefault="003E720F" w:rsidP="003E720F">
            <w:pPr>
              <w:pStyle w:val="Overskrift2"/>
              <w:outlineLvl w:val="1"/>
            </w:pPr>
            <w:bookmarkStart w:id="1" w:name="_Toc515528886"/>
            <w:r w:rsidRPr="001F3B05">
              <w:lastRenderedPageBreak/>
              <w:t>Samferdsel og teknisk infrastruktur</w:t>
            </w:r>
            <w:bookmarkEnd w:id="1"/>
          </w:p>
          <w:p w14:paraId="5101D58E" w14:textId="77777777" w:rsidR="003E720F" w:rsidRPr="00F244BB" w:rsidRDefault="003E720F" w:rsidP="003E720F"/>
          <w:tbl>
            <w:tblPr>
              <w:tblStyle w:val="Tabellrutenett"/>
              <w:tblW w:w="0" w:type="auto"/>
              <w:tblLook w:val="04A0" w:firstRow="1" w:lastRow="0" w:firstColumn="1" w:lastColumn="0" w:noHBand="0" w:noVBand="1"/>
            </w:tblPr>
            <w:tblGrid>
              <w:gridCol w:w="2660"/>
              <w:gridCol w:w="6550"/>
            </w:tblGrid>
            <w:tr w:rsidR="003E720F" w:rsidRPr="006921E1" w14:paraId="3E7C14E5" w14:textId="77777777" w:rsidTr="00DC33B3">
              <w:tc>
                <w:tcPr>
                  <w:tcW w:w="2660" w:type="dxa"/>
                </w:tcPr>
                <w:p w14:paraId="4E6A92E9" w14:textId="77777777" w:rsidR="003E720F" w:rsidRPr="006100D4" w:rsidRDefault="003E720F" w:rsidP="003E720F">
                  <w:pPr>
                    <w:rPr>
                      <w:rFonts w:ascii="Times New Roman" w:hAnsi="Times New Roman" w:cs="Times New Roman"/>
                      <w:sz w:val="20"/>
                      <w:szCs w:val="20"/>
                    </w:rPr>
                  </w:pPr>
                  <w:r w:rsidRPr="006100D4">
                    <w:rPr>
                      <w:rFonts w:ascii="Times New Roman" w:hAnsi="Times New Roman" w:cs="Times New Roman"/>
                      <w:sz w:val="20"/>
                      <w:szCs w:val="20"/>
                    </w:rPr>
                    <w:t xml:space="preserve">Arealplanleggingen skal ha </w:t>
                  </w:r>
                  <w:proofErr w:type="gramStart"/>
                  <w:r w:rsidRPr="006100D4">
                    <w:rPr>
                      <w:rFonts w:ascii="Times New Roman" w:hAnsi="Times New Roman" w:cs="Times New Roman"/>
                      <w:sz w:val="20"/>
                      <w:szCs w:val="20"/>
                    </w:rPr>
                    <w:t>fokus</w:t>
                  </w:r>
                  <w:proofErr w:type="gramEnd"/>
                  <w:r w:rsidRPr="006100D4">
                    <w:rPr>
                      <w:rFonts w:ascii="Times New Roman" w:hAnsi="Times New Roman" w:cs="Times New Roman"/>
                      <w:sz w:val="20"/>
                      <w:szCs w:val="20"/>
                    </w:rPr>
                    <w:t xml:space="preserve"> på å utvikle Halden som en miljøvennlig by med framtidsrettet transport og logistikksystemer.</w:t>
                  </w:r>
                </w:p>
                <w:p w14:paraId="6992C4D1" w14:textId="77777777" w:rsidR="003E720F" w:rsidRPr="006921E1" w:rsidRDefault="003E720F" w:rsidP="003E720F">
                  <w:pPr>
                    <w:rPr>
                      <w:rFonts w:ascii="Times New Roman" w:hAnsi="Times New Roman" w:cs="Times New Roman"/>
                      <w:sz w:val="20"/>
                      <w:szCs w:val="20"/>
                      <w:highlight w:val="yellow"/>
                    </w:rPr>
                  </w:pPr>
                </w:p>
              </w:tc>
              <w:tc>
                <w:tcPr>
                  <w:tcW w:w="6550" w:type="dxa"/>
                </w:tcPr>
                <w:p w14:paraId="3E956D67"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Halden kommune skal legge til rette for at den største andelen av veksten i kommunen skal skje innenfor byens tettstedsgrenser.</w:t>
                  </w:r>
                </w:p>
                <w:p w14:paraId="0592DC57"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Haldens kollektivsystem skal bygge opp under, og ut fra at Halden stasjon er det sentrale kollektivknutepunktet.</w:t>
                  </w:r>
                </w:p>
                <w:p w14:paraId="6E1BB9DD"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Utbyggingsområder skal planlegges med tanke på at fremtidens transportløsninger skal kunne ivaretas. Spesielt skal gang og sykkel prioriteres i planleggingen.</w:t>
                  </w:r>
                </w:p>
                <w:p w14:paraId="38B63F55"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Vegsystemet mellom E6 og Halden sentrum må planlegges med tanke på at det skal ha høy effektivitet og kunne betjene dagens og fremtidens boligområder nord for Tista på en best mulig måte.</w:t>
                  </w:r>
                </w:p>
                <w:p w14:paraId="42A87705"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Handlingsplaner for gang, sykkel og trafikksikkerhet oppdateres jevnlig.</w:t>
                  </w:r>
                </w:p>
                <w:p w14:paraId="53EADE2C" w14:textId="77777777" w:rsidR="003E720F" w:rsidRDefault="003E720F" w:rsidP="003E720F">
                  <w:pPr>
                    <w:rPr>
                      <w:rFonts w:ascii="Times New Roman" w:hAnsi="Times New Roman" w:cs="Times New Roman"/>
                      <w:sz w:val="20"/>
                      <w:szCs w:val="20"/>
                    </w:rPr>
                  </w:pPr>
                  <w:r>
                    <w:rPr>
                      <w:rFonts w:ascii="Times New Roman" w:hAnsi="Times New Roman" w:cs="Times New Roman"/>
                      <w:sz w:val="20"/>
                      <w:szCs w:val="20"/>
                    </w:rPr>
                    <w:t xml:space="preserve">Vurdere alternative traseer for jernbaneføring gjennom Halden byområde i samarbeid med </w:t>
                  </w:r>
                  <w:proofErr w:type="spellStart"/>
                  <w:r>
                    <w:rPr>
                      <w:rFonts w:ascii="Times New Roman" w:hAnsi="Times New Roman" w:cs="Times New Roman"/>
                      <w:sz w:val="20"/>
                      <w:szCs w:val="20"/>
                    </w:rPr>
                    <w:t>BaneNor</w:t>
                  </w:r>
                  <w:proofErr w:type="spellEnd"/>
                  <w:r>
                    <w:rPr>
                      <w:rFonts w:ascii="Times New Roman" w:hAnsi="Times New Roman" w:cs="Times New Roman"/>
                      <w:sz w:val="20"/>
                      <w:szCs w:val="20"/>
                    </w:rPr>
                    <w:t>.</w:t>
                  </w:r>
                </w:p>
                <w:p w14:paraId="745A1247" w14:textId="77777777" w:rsidR="003E720F" w:rsidRPr="006921E1" w:rsidRDefault="003E720F" w:rsidP="003E720F">
                  <w:pPr>
                    <w:rPr>
                      <w:rFonts w:ascii="Times New Roman" w:hAnsi="Times New Roman" w:cs="Times New Roman"/>
                      <w:sz w:val="20"/>
                      <w:szCs w:val="20"/>
                      <w:highlight w:val="yellow"/>
                    </w:rPr>
                  </w:pPr>
                </w:p>
              </w:tc>
            </w:tr>
          </w:tbl>
          <w:p w14:paraId="393A6CA2" w14:textId="77777777" w:rsidR="003E720F" w:rsidRPr="006921E1" w:rsidRDefault="003E720F" w:rsidP="003E720F">
            <w:pPr>
              <w:rPr>
                <w:highlight w:val="yellow"/>
              </w:rPr>
            </w:pPr>
          </w:p>
          <w:p w14:paraId="11665BB8" w14:textId="77777777" w:rsidR="003E720F" w:rsidRPr="00750EA8" w:rsidRDefault="003E720F" w:rsidP="003E720F">
            <w:pPr>
              <w:pStyle w:val="Listeavsnitt"/>
              <w:numPr>
                <w:ilvl w:val="0"/>
                <w:numId w:val="4"/>
              </w:numPr>
              <w:rPr>
                <w:strike/>
              </w:rPr>
            </w:pPr>
            <w:r w:rsidRPr="00750EA8">
              <w:t xml:space="preserve">Det skal gjøres en transportanalyse av </w:t>
            </w:r>
            <w:proofErr w:type="spellStart"/>
            <w:r w:rsidRPr="00750EA8">
              <w:t>fv</w:t>
            </w:r>
            <w:proofErr w:type="spellEnd"/>
            <w:r w:rsidRPr="00750EA8">
              <w:t xml:space="preserve"> 104 og </w:t>
            </w:r>
            <w:proofErr w:type="spellStart"/>
            <w:r w:rsidRPr="00750EA8">
              <w:t>rv</w:t>
            </w:r>
            <w:proofErr w:type="spellEnd"/>
            <w:r w:rsidRPr="00750EA8">
              <w:t xml:space="preserve"> 21/fv22 i samarbeid med Statens vegvesen og Østfold fylkeskommune. </w:t>
            </w:r>
          </w:p>
          <w:p w14:paraId="1ED965A8" w14:textId="77777777" w:rsidR="003E720F" w:rsidRPr="00750EA8" w:rsidRDefault="003E720F" w:rsidP="003E720F">
            <w:pPr>
              <w:pStyle w:val="Listeavsnitt"/>
              <w:numPr>
                <w:ilvl w:val="0"/>
                <w:numId w:val="4"/>
              </w:numPr>
            </w:pPr>
            <w:r w:rsidRPr="00750EA8">
              <w:t xml:space="preserve">Det skal legges til rette for ny tverrforbindelse mellom </w:t>
            </w:r>
            <w:proofErr w:type="spellStart"/>
            <w:r w:rsidRPr="00750EA8">
              <w:t>fv</w:t>
            </w:r>
            <w:proofErr w:type="spellEnd"/>
            <w:r w:rsidRPr="00750EA8">
              <w:t xml:space="preserve"> 22 mot Rakkestad og E6</w:t>
            </w:r>
          </w:p>
          <w:p w14:paraId="151DA045" w14:textId="77777777" w:rsidR="003E720F" w:rsidRPr="00750EA8" w:rsidRDefault="003E720F" w:rsidP="003E720F">
            <w:pPr>
              <w:pStyle w:val="Listeavsnitt"/>
              <w:numPr>
                <w:ilvl w:val="0"/>
                <w:numId w:val="4"/>
              </w:numPr>
            </w:pPr>
            <w:r w:rsidRPr="00750EA8">
              <w:t>Jernbanetrasé mellom Sarpsborg og Halden skal avklares så langt mulig.</w:t>
            </w:r>
            <w:r w:rsidRPr="00750EA8">
              <w:rPr>
                <w:color w:val="FF0000"/>
              </w:rPr>
              <w:t xml:space="preserve"> </w:t>
            </w:r>
            <w:r w:rsidRPr="00750EA8">
              <w:t>Avklaringer har stor betydning for byutviklingen. I den forbindelse skal det og vurderes løsninger for dobbeltspor gjennom hele kommunen.</w:t>
            </w:r>
          </w:p>
          <w:p w14:paraId="2C9A406C" w14:textId="77777777" w:rsidR="003E720F" w:rsidRPr="00750EA8" w:rsidRDefault="003E720F" w:rsidP="003E720F">
            <w:pPr>
              <w:pStyle w:val="Listeavsnitt"/>
              <w:numPr>
                <w:ilvl w:val="0"/>
                <w:numId w:val="4"/>
              </w:numPr>
            </w:pPr>
            <w:r w:rsidRPr="00750EA8">
              <w:t>I planarbeidet skal det tilrettelegges og arbeides for å sikre og utbedre farled i Iddefjorden/Ringdalsfjorden.</w:t>
            </w:r>
          </w:p>
          <w:p w14:paraId="34A64268" w14:textId="77777777" w:rsidR="003E720F" w:rsidRPr="00750EA8" w:rsidRDefault="003E720F" w:rsidP="003E720F">
            <w:pPr>
              <w:pStyle w:val="Listeavsnitt"/>
              <w:numPr>
                <w:ilvl w:val="0"/>
                <w:numId w:val="4"/>
              </w:numPr>
            </w:pPr>
            <w:r w:rsidRPr="00750EA8">
              <w:t xml:space="preserve">Det skal legges til rette for å koble sammen </w:t>
            </w:r>
            <w:proofErr w:type="spellStart"/>
            <w:r w:rsidRPr="00750EA8">
              <w:t>rv</w:t>
            </w:r>
            <w:proofErr w:type="spellEnd"/>
            <w:r w:rsidRPr="00750EA8">
              <w:t xml:space="preserve"> 21/</w:t>
            </w:r>
            <w:proofErr w:type="spellStart"/>
            <w:r w:rsidRPr="00750EA8">
              <w:t>fv</w:t>
            </w:r>
            <w:proofErr w:type="spellEnd"/>
            <w:r w:rsidRPr="00750EA8">
              <w:t xml:space="preserve"> 22 ved Vaterland</w:t>
            </w:r>
          </w:p>
          <w:p w14:paraId="420AA850" w14:textId="1C935465" w:rsidR="003E720F" w:rsidRDefault="003E720F" w:rsidP="00DF4CB7">
            <w:pPr>
              <w:pStyle w:val="Listeavsnitt"/>
              <w:numPr>
                <w:ilvl w:val="0"/>
                <w:numId w:val="4"/>
              </w:numPr>
            </w:pPr>
            <w:r w:rsidRPr="00750EA8">
              <w:t xml:space="preserve">Det skal legges til rette for å utbedre </w:t>
            </w:r>
            <w:proofErr w:type="spellStart"/>
            <w:r w:rsidRPr="00750EA8">
              <w:t>rv</w:t>
            </w:r>
            <w:proofErr w:type="spellEnd"/>
            <w:r w:rsidRPr="00750EA8">
              <w:t xml:space="preserve"> 21 fra E6 til Halden</w:t>
            </w:r>
          </w:p>
        </w:tc>
        <w:tc>
          <w:tcPr>
            <w:tcW w:w="0" w:type="auto"/>
          </w:tcPr>
          <w:p w14:paraId="615440B3" w14:textId="77777777" w:rsidR="003E720F" w:rsidRDefault="003E720F"/>
          <w:p w14:paraId="3F583CCF" w14:textId="77777777" w:rsidR="003E720F" w:rsidRDefault="003E720F"/>
          <w:p w14:paraId="1E4D171B" w14:textId="77777777" w:rsidR="003E720F" w:rsidRDefault="003E720F"/>
          <w:p w14:paraId="531251FF" w14:textId="19FAA5A0" w:rsidR="003E720F" w:rsidRDefault="00DC4838">
            <w:r>
              <w:t>Tema er diskutert</w:t>
            </w:r>
          </w:p>
          <w:p w14:paraId="3E127050" w14:textId="77777777" w:rsidR="003E720F" w:rsidRDefault="003E720F"/>
          <w:p w14:paraId="0EA56875" w14:textId="6F6A9CA3" w:rsidR="003E720F" w:rsidRDefault="00DC4838">
            <w:r>
              <w:t>Tema er diskutert</w:t>
            </w:r>
          </w:p>
          <w:p w14:paraId="0FA123B0" w14:textId="77777777" w:rsidR="003E720F" w:rsidRDefault="003E720F"/>
          <w:p w14:paraId="1B61A984" w14:textId="74CB79C2" w:rsidR="003E720F" w:rsidRDefault="003E720F">
            <w:r>
              <w:t>Gjenstår</w:t>
            </w:r>
          </w:p>
          <w:p w14:paraId="7B730D0A" w14:textId="77777777" w:rsidR="003E720F" w:rsidRDefault="003E720F"/>
          <w:p w14:paraId="6F8E8951" w14:textId="77777777" w:rsidR="003E720F" w:rsidRDefault="003E720F">
            <w:r>
              <w:t>Avklaringer gjenstår</w:t>
            </w:r>
          </w:p>
          <w:p w14:paraId="36A70453" w14:textId="77777777" w:rsidR="003E720F" w:rsidRDefault="003E720F"/>
          <w:p w14:paraId="64B688D1" w14:textId="77777777" w:rsidR="003E720F" w:rsidRDefault="003E720F"/>
          <w:p w14:paraId="5AEE02B9" w14:textId="77777777" w:rsidR="003E720F" w:rsidRDefault="003E720F"/>
          <w:p w14:paraId="0007D1EC" w14:textId="77777777" w:rsidR="003E720F" w:rsidRDefault="003E720F">
            <w:r>
              <w:t>Behandlet</w:t>
            </w:r>
          </w:p>
          <w:p w14:paraId="57A6B91E" w14:textId="77777777" w:rsidR="00DF4CB7" w:rsidRDefault="00DF4CB7"/>
          <w:p w14:paraId="75EDBBB4" w14:textId="77777777" w:rsidR="00DF4CB7" w:rsidRDefault="00DF4CB7"/>
          <w:p w14:paraId="07AC1D17" w14:textId="0C340BBF" w:rsidR="00DF4CB7" w:rsidRDefault="00DF4CB7">
            <w:r>
              <w:t>Gjenstår</w:t>
            </w:r>
          </w:p>
          <w:p w14:paraId="43B3487F" w14:textId="4FF10D1F" w:rsidR="00DF4CB7" w:rsidRDefault="00DF4CB7"/>
          <w:p w14:paraId="73D20D47" w14:textId="04440680" w:rsidR="00DF4CB7" w:rsidRDefault="00DF4CB7">
            <w:r>
              <w:t>Avklaringer gjenstår</w:t>
            </w:r>
          </w:p>
          <w:p w14:paraId="40BA1CB7" w14:textId="3EEC6582" w:rsidR="00DF4CB7" w:rsidRDefault="00DF4CB7"/>
          <w:p w14:paraId="0DFEFB94" w14:textId="67AE1A61" w:rsidR="00DF4CB7" w:rsidRDefault="00DF4CB7">
            <w:r>
              <w:t>Utført</w:t>
            </w:r>
          </w:p>
          <w:p w14:paraId="1D36F513" w14:textId="60649AB7" w:rsidR="00DF4CB7" w:rsidRDefault="00DF4CB7"/>
          <w:p w14:paraId="0E903CE5" w14:textId="2849EB88" w:rsidR="00DF4CB7" w:rsidRDefault="00DF4CB7">
            <w:r>
              <w:t>I prosess</w:t>
            </w:r>
          </w:p>
          <w:p w14:paraId="36DD9321" w14:textId="3B2E2683" w:rsidR="00DF4CB7" w:rsidRDefault="00DF4CB7">
            <w:r>
              <w:t>Avklaringer gjenstår</w:t>
            </w:r>
          </w:p>
          <w:p w14:paraId="74884A66" w14:textId="153864F9" w:rsidR="00DF4CB7" w:rsidRDefault="00DF4CB7">
            <w:r>
              <w:t>Avklaringer gjenstår</w:t>
            </w:r>
          </w:p>
          <w:p w14:paraId="2DE7D264" w14:textId="3C46EAD7" w:rsidR="00DF4CB7" w:rsidRDefault="00DF4CB7"/>
        </w:tc>
      </w:tr>
      <w:tr w:rsidR="00F75BAF" w14:paraId="0AC3BBBE" w14:textId="77777777" w:rsidTr="003E720F">
        <w:tc>
          <w:tcPr>
            <w:tcW w:w="0" w:type="auto"/>
          </w:tcPr>
          <w:p w14:paraId="67D219BC" w14:textId="268DD996" w:rsidR="00DF4CB7" w:rsidRPr="00F244BB" w:rsidRDefault="00DF4CB7" w:rsidP="00DF4CB7">
            <w:pPr>
              <w:pStyle w:val="Overskrift2"/>
              <w:outlineLvl w:val="1"/>
            </w:pPr>
            <w:bookmarkStart w:id="2" w:name="_Toc515528887"/>
            <w:r w:rsidRPr="00750EA8">
              <w:t>Grønnstruktur</w:t>
            </w:r>
            <w:bookmarkEnd w:id="2"/>
          </w:p>
          <w:p w14:paraId="023231C5" w14:textId="77777777" w:rsidR="00DF4CB7" w:rsidRPr="00750EA8" w:rsidRDefault="00DF4CB7" w:rsidP="00DF4CB7">
            <w:pPr>
              <w:pStyle w:val="Listeavsnitt"/>
              <w:numPr>
                <w:ilvl w:val="0"/>
                <w:numId w:val="5"/>
              </w:numPr>
            </w:pPr>
            <w:r w:rsidRPr="00750EA8">
              <w:t>Grønnstruktur skal vurderes helhetlig og overordnet</w:t>
            </w:r>
          </w:p>
          <w:p w14:paraId="71DD0780" w14:textId="37FD695F" w:rsidR="003E720F" w:rsidRDefault="00DF4CB7" w:rsidP="00DF4CB7">
            <w:pPr>
              <w:pStyle w:val="Listeavsnitt"/>
              <w:numPr>
                <w:ilvl w:val="0"/>
                <w:numId w:val="5"/>
              </w:numPr>
            </w:pPr>
            <w:r w:rsidRPr="00750EA8">
              <w:t>Viktige natur- og friluftsområder framkommet i friluftslivregistreringen skal vurderes sikret.</w:t>
            </w:r>
          </w:p>
        </w:tc>
        <w:tc>
          <w:tcPr>
            <w:tcW w:w="0" w:type="auto"/>
          </w:tcPr>
          <w:p w14:paraId="7CE4151A" w14:textId="77777777" w:rsidR="003E720F" w:rsidRDefault="003E720F"/>
          <w:p w14:paraId="11B98A96" w14:textId="77777777" w:rsidR="00DF4CB7" w:rsidRDefault="00DF4CB7"/>
          <w:p w14:paraId="31E7A248" w14:textId="77777777" w:rsidR="00DF4CB7" w:rsidRDefault="00DF4CB7">
            <w:r>
              <w:t>Behandlet</w:t>
            </w:r>
          </w:p>
          <w:p w14:paraId="4775BC40" w14:textId="76CB2BF2" w:rsidR="00DF4CB7" w:rsidRDefault="00DF4CB7">
            <w:r>
              <w:t>Behandlet</w:t>
            </w:r>
          </w:p>
        </w:tc>
      </w:tr>
      <w:tr w:rsidR="00F75BAF" w14:paraId="2A514167" w14:textId="77777777" w:rsidTr="003E720F">
        <w:tc>
          <w:tcPr>
            <w:tcW w:w="0" w:type="auto"/>
          </w:tcPr>
          <w:p w14:paraId="4178B11B" w14:textId="3475E3AA" w:rsidR="00DF4CB7" w:rsidRPr="008445F8" w:rsidRDefault="00DF4CB7" w:rsidP="00DF4CB7">
            <w:pPr>
              <w:pStyle w:val="Overskrift2"/>
              <w:outlineLvl w:val="1"/>
              <w:rPr>
                <w:lang w:val="da-DK"/>
              </w:rPr>
            </w:pPr>
            <w:bookmarkStart w:id="3" w:name="_Toc515528888"/>
            <w:r w:rsidRPr="008445F8">
              <w:rPr>
                <w:lang w:val="da-DK"/>
              </w:rPr>
              <w:lastRenderedPageBreak/>
              <w:t>Landbruks- natur- og friluftsområder (LNF)</w:t>
            </w:r>
            <w:bookmarkEnd w:id="3"/>
          </w:p>
          <w:p w14:paraId="4E2F345F" w14:textId="77777777" w:rsidR="00DF4CB7" w:rsidRPr="008445F8" w:rsidRDefault="00DF4CB7" w:rsidP="00DF4CB7">
            <w:pPr>
              <w:rPr>
                <w:lang w:val="da-DK"/>
              </w:rPr>
            </w:pPr>
          </w:p>
          <w:tbl>
            <w:tblPr>
              <w:tblStyle w:val="Tabellrutenett"/>
              <w:tblW w:w="0" w:type="auto"/>
              <w:tblLook w:val="04A0" w:firstRow="1" w:lastRow="0" w:firstColumn="1" w:lastColumn="0" w:noHBand="0" w:noVBand="1"/>
            </w:tblPr>
            <w:tblGrid>
              <w:gridCol w:w="2660"/>
              <w:gridCol w:w="6550"/>
            </w:tblGrid>
            <w:tr w:rsidR="00DF4CB7" w:rsidRPr="006921E1" w14:paraId="506A5A32" w14:textId="77777777" w:rsidTr="00DC33B3">
              <w:tc>
                <w:tcPr>
                  <w:tcW w:w="2660" w:type="dxa"/>
                </w:tcPr>
                <w:p w14:paraId="03F8F902" w14:textId="77777777" w:rsidR="00DF4CB7" w:rsidRPr="006100D4" w:rsidRDefault="00DF4CB7" w:rsidP="00DF4CB7">
                  <w:pPr>
                    <w:autoSpaceDE w:val="0"/>
                    <w:autoSpaceDN w:val="0"/>
                    <w:adjustRightInd w:val="0"/>
                    <w:rPr>
                      <w:rFonts w:ascii="Times New Roman" w:hAnsi="Times New Roman" w:cs="Times New Roman"/>
                      <w:sz w:val="20"/>
                      <w:szCs w:val="20"/>
                    </w:rPr>
                  </w:pPr>
                  <w:r w:rsidRPr="006100D4">
                    <w:rPr>
                      <w:rFonts w:ascii="Times New Roman" w:hAnsi="Times New Roman" w:cs="Times New Roman"/>
                      <w:sz w:val="20"/>
                      <w:szCs w:val="20"/>
                    </w:rPr>
                    <w:t>Legge til rette for å bygge opp kommunens sterke land- og skogbruksverdier.</w:t>
                  </w:r>
                </w:p>
                <w:p w14:paraId="017562B3" w14:textId="77777777" w:rsidR="00DF4CB7" w:rsidRPr="006921E1" w:rsidRDefault="00DF4CB7" w:rsidP="00DF4CB7">
                  <w:pPr>
                    <w:rPr>
                      <w:rFonts w:ascii="Times New Roman" w:hAnsi="Times New Roman" w:cs="Times New Roman"/>
                      <w:sz w:val="20"/>
                      <w:szCs w:val="20"/>
                      <w:highlight w:val="yellow"/>
                    </w:rPr>
                  </w:pPr>
                </w:p>
              </w:tc>
              <w:tc>
                <w:tcPr>
                  <w:tcW w:w="6550" w:type="dxa"/>
                </w:tcPr>
                <w:p w14:paraId="0F581D82" w14:textId="77777777" w:rsidR="00DF4CB7" w:rsidRDefault="00DF4CB7" w:rsidP="00DF4CB7">
                  <w:pPr>
                    <w:rPr>
                      <w:rFonts w:ascii="Times New Roman" w:hAnsi="Times New Roman" w:cs="Times New Roman"/>
                      <w:sz w:val="20"/>
                      <w:szCs w:val="20"/>
                    </w:rPr>
                  </w:pPr>
                  <w:r>
                    <w:rPr>
                      <w:rFonts w:ascii="Times New Roman" w:hAnsi="Times New Roman" w:cs="Times New Roman"/>
                      <w:sz w:val="20"/>
                      <w:szCs w:val="20"/>
                    </w:rPr>
                    <w:t>Jordvernet skal stå sterkt i arealplanleggingen</w:t>
                  </w:r>
                </w:p>
                <w:p w14:paraId="4270CBB6" w14:textId="77777777" w:rsidR="00DF4CB7" w:rsidRDefault="00DF4CB7" w:rsidP="00DF4CB7">
                  <w:pPr>
                    <w:rPr>
                      <w:rFonts w:ascii="Times New Roman" w:hAnsi="Times New Roman" w:cs="Times New Roman"/>
                      <w:sz w:val="20"/>
                      <w:szCs w:val="20"/>
                    </w:rPr>
                  </w:pPr>
                  <w:r>
                    <w:rPr>
                      <w:rFonts w:ascii="Times New Roman" w:hAnsi="Times New Roman" w:cs="Times New Roman"/>
                      <w:sz w:val="20"/>
                      <w:szCs w:val="20"/>
                    </w:rPr>
                    <w:t>Naturlandskap, biologisk mangfold, dyrka mark og naturverdier ivaretas i all planlegging og sikres som verdier for hele befolkningen</w:t>
                  </w:r>
                </w:p>
                <w:p w14:paraId="7C43CF08" w14:textId="77777777" w:rsidR="00DF4CB7" w:rsidRPr="006921E1" w:rsidRDefault="00DF4CB7" w:rsidP="00DF4CB7">
                  <w:pPr>
                    <w:rPr>
                      <w:rFonts w:ascii="Times New Roman" w:hAnsi="Times New Roman" w:cs="Times New Roman"/>
                      <w:sz w:val="20"/>
                      <w:szCs w:val="20"/>
                      <w:highlight w:val="yellow"/>
                    </w:rPr>
                  </w:pPr>
                  <w:r>
                    <w:rPr>
                      <w:rFonts w:ascii="Times New Roman" w:hAnsi="Times New Roman" w:cs="Times New Roman"/>
                      <w:sz w:val="20"/>
                      <w:szCs w:val="20"/>
                    </w:rPr>
                    <w:t>Sikre god utvikling av distriktene og lokalsentrene.</w:t>
                  </w:r>
                </w:p>
              </w:tc>
            </w:tr>
            <w:tr w:rsidR="00DF4CB7" w:rsidRPr="006921E1" w14:paraId="74B549E7" w14:textId="77777777" w:rsidTr="00DC33B3">
              <w:tc>
                <w:tcPr>
                  <w:tcW w:w="2660" w:type="dxa"/>
                </w:tcPr>
                <w:p w14:paraId="1B130669" w14:textId="77777777" w:rsidR="00DF4CB7" w:rsidRPr="006921E1" w:rsidRDefault="00DF4CB7" w:rsidP="00DF4CB7">
                  <w:pPr>
                    <w:rPr>
                      <w:rFonts w:ascii="Times New Roman" w:hAnsi="Times New Roman" w:cs="Times New Roman"/>
                      <w:sz w:val="20"/>
                      <w:szCs w:val="20"/>
                      <w:highlight w:val="yellow"/>
                    </w:rPr>
                  </w:pPr>
                  <w:r>
                    <w:rPr>
                      <w:rFonts w:ascii="Times New Roman" w:hAnsi="Times New Roman" w:cs="Times New Roman"/>
                      <w:sz w:val="20"/>
                      <w:szCs w:val="20"/>
                    </w:rPr>
                    <w:t>Gi mulighet for utvikling av grender og nabolag i LNF-B områder.</w:t>
                  </w:r>
                </w:p>
              </w:tc>
              <w:tc>
                <w:tcPr>
                  <w:tcW w:w="6550" w:type="dxa"/>
                </w:tcPr>
                <w:p w14:paraId="43E9A03E" w14:textId="77777777" w:rsidR="00DF4CB7" w:rsidRPr="006921E1" w:rsidRDefault="00DF4CB7" w:rsidP="00DF4CB7">
                  <w:pPr>
                    <w:rPr>
                      <w:rFonts w:ascii="Times New Roman" w:hAnsi="Times New Roman" w:cs="Times New Roman"/>
                      <w:sz w:val="20"/>
                      <w:szCs w:val="20"/>
                      <w:highlight w:val="yellow"/>
                    </w:rPr>
                  </w:pPr>
                  <w:r>
                    <w:rPr>
                      <w:rFonts w:ascii="Times New Roman" w:hAnsi="Times New Roman" w:cs="Times New Roman"/>
                      <w:sz w:val="20"/>
                      <w:szCs w:val="20"/>
                    </w:rPr>
                    <w:t>Kommuneplanens arealdel skal gi bestemmelser for utbygging som bygger opp under at grender og nabolag kan opprettholdes.</w:t>
                  </w:r>
                </w:p>
              </w:tc>
            </w:tr>
          </w:tbl>
          <w:p w14:paraId="69E12BE2" w14:textId="77777777" w:rsidR="00DF4CB7" w:rsidRPr="006921E1" w:rsidRDefault="00DF4CB7" w:rsidP="00DF4CB7">
            <w:pPr>
              <w:rPr>
                <w:highlight w:val="yellow"/>
              </w:rPr>
            </w:pPr>
          </w:p>
          <w:p w14:paraId="7E5D7ECD" w14:textId="77777777" w:rsidR="00DF4CB7" w:rsidRPr="001F3B05" w:rsidRDefault="00DF4CB7" w:rsidP="00DF4CB7">
            <w:pPr>
              <w:pStyle w:val="Listeavsnitt"/>
              <w:numPr>
                <w:ilvl w:val="0"/>
                <w:numId w:val="6"/>
              </w:numPr>
            </w:pPr>
            <w:r w:rsidRPr="001F3B05">
              <w:t>LNF-B- og LNF-F-områder skal vurderes justert.</w:t>
            </w:r>
          </w:p>
          <w:p w14:paraId="63D6686B" w14:textId="77777777" w:rsidR="00DF4CB7" w:rsidRPr="001F3B05" w:rsidRDefault="00DF4CB7" w:rsidP="00DF4CB7">
            <w:pPr>
              <w:pStyle w:val="Listeavsnitt"/>
              <w:numPr>
                <w:ilvl w:val="0"/>
                <w:numId w:val="6"/>
              </w:numPr>
            </w:pPr>
            <w:r w:rsidRPr="001F3B05">
              <w:t>Det skal defineres grender.</w:t>
            </w:r>
          </w:p>
          <w:p w14:paraId="3370CB15" w14:textId="77777777" w:rsidR="00DF4CB7" w:rsidRPr="001F3B05" w:rsidRDefault="00DF4CB7" w:rsidP="00DF4CB7">
            <w:pPr>
              <w:pStyle w:val="Listeavsnitt"/>
              <w:numPr>
                <w:ilvl w:val="0"/>
                <w:numId w:val="6"/>
              </w:numPr>
            </w:pPr>
            <w:r w:rsidRPr="001F3B05">
              <w:t>Bestemmelser og avgrensing av LNF, LNF-B og LNF-F –områder bør vurderes endret.</w:t>
            </w:r>
          </w:p>
          <w:p w14:paraId="12062F5C" w14:textId="6FAA1FB9" w:rsidR="003E720F" w:rsidRDefault="00DF4CB7" w:rsidP="00DF4CB7">
            <w:pPr>
              <w:pStyle w:val="Listeavsnitt"/>
              <w:numPr>
                <w:ilvl w:val="0"/>
                <w:numId w:val="6"/>
              </w:numPr>
            </w:pPr>
            <w:r w:rsidRPr="001F3B05">
              <w:t xml:space="preserve">Omdisponerte områder som er fulldyrket </w:t>
            </w:r>
            <w:proofErr w:type="gramStart"/>
            <w:r w:rsidRPr="001F3B05">
              <w:t>mark</w:t>
            </w:r>
            <w:proofErr w:type="gramEnd"/>
            <w:r w:rsidRPr="001F3B05">
              <w:t xml:space="preserve"> skal vurderes tilbakeført til LNF.</w:t>
            </w:r>
          </w:p>
        </w:tc>
        <w:tc>
          <w:tcPr>
            <w:tcW w:w="0" w:type="auto"/>
          </w:tcPr>
          <w:p w14:paraId="798CAD13" w14:textId="77777777" w:rsidR="003E720F" w:rsidRDefault="003E720F"/>
          <w:p w14:paraId="24A9306D" w14:textId="77777777" w:rsidR="00DF4CB7" w:rsidRDefault="00DF4CB7"/>
          <w:p w14:paraId="45E237F2" w14:textId="77777777" w:rsidR="00DF4CB7" w:rsidRDefault="00DF4CB7"/>
          <w:p w14:paraId="2124FA22" w14:textId="35432091" w:rsidR="00DF4CB7" w:rsidRDefault="00DC4838">
            <w:r>
              <w:t>Tema er diskutert, vedtak LNF-dokument gjenstår</w:t>
            </w:r>
          </w:p>
          <w:p w14:paraId="70287F9D" w14:textId="77777777" w:rsidR="00DF4CB7" w:rsidRDefault="00DF4CB7"/>
          <w:p w14:paraId="150B88A7" w14:textId="77777777" w:rsidR="00DF4CB7" w:rsidRDefault="00DF4CB7">
            <w:r>
              <w:t>Behandlet</w:t>
            </w:r>
          </w:p>
          <w:p w14:paraId="13E40B17" w14:textId="77777777" w:rsidR="00DF4CB7" w:rsidRDefault="00DF4CB7"/>
          <w:p w14:paraId="04B3D10E" w14:textId="77777777" w:rsidR="00DF4CB7" w:rsidRDefault="00DF4CB7"/>
          <w:p w14:paraId="68E991EF" w14:textId="77777777" w:rsidR="00DF4CB7" w:rsidRDefault="00DF4CB7">
            <w:r>
              <w:t>Behandlet, vedtak gjenstår</w:t>
            </w:r>
          </w:p>
          <w:p w14:paraId="55DCBA89" w14:textId="77777777" w:rsidR="00DF4CB7" w:rsidRDefault="00DF4CB7">
            <w:r>
              <w:t>Behandlet, vedtak gjenstår</w:t>
            </w:r>
          </w:p>
          <w:p w14:paraId="12538CE7" w14:textId="4F554148" w:rsidR="00DF4CB7" w:rsidRDefault="00DF4CB7">
            <w:r>
              <w:t>Behandlet</w:t>
            </w:r>
          </w:p>
        </w:tc>
      </w:tr>
      <w:tr w:rsidR="00F75BAF" w14:paraId="2C10ACB7" w14:textId="77777777" w:rsidTr="003E720F">
        <w:tc>
          <w:tcPr>
            <w:tcW w:w="0" w:type="auto"/>
          </w:tcPr>
          <w:p w14:paraId="7532703D" w14:textId="054129EB" w:rsidR="00DF4CB7" w:rsidRDefault="00DF4CB7" w:rsidP="00DF4CB7">
            <w:pPr>
              <w:pStyle w:val="Overskrift2"/>
              <w:outlineLvl w:val="1"/>
            </w:pPr>
            <w:bookmarkStart w:id="4" w:name="_Toc515528889"/>
            <w:r w:rsidRPr="001F3B05">
              <w:t>Bruk og vern av sjø og vassdrag, med tilhørende strandsone</w:t>
            </w:r>
            <w:bookmarkEnd w:id="4"/>
          </w:p>
          <w:p w14:paraId="2B08BFAF" w14:textId="77777777" w:rsidR="00DF4CB7" w:rsidRPr="00F244BB" w:rsidRDefault="00DF4CB7" w:rsidP="00DF4CB7"/>
          <w:tbl>
            <w:tblPr>
              <w:tblStyle w:val="Tabellrutenett"/>
              <w:tblW w:w="0" w:type="auto"/>
              <w:tblLook w:val="04A0" w:firstRow="1" w:lastRow="0" w:firstColumn="1" w:lastColumn="0" w:noHBand="0" w:noVBand="1"/>
            </w:tblPr>
            <w:tblGrid>
              <w:gridCol w:w="2660"/>
              <w:gridCol w:w="6550"/>
            </w:tblGrid>
            <w:tr w:rsidR="00DF4CB7" w:rsidRPr="001F3B05" w14:paraId="1605E5E7" w14:textId="77777777" w:rsidTr="00DC33B3">
              <w:tc>
                <w:tcPr>
                  <w:tcW w:w="2660" w:type="dxa"/>
                </w:tcPr>
                <w:p w14:paraId="09AE693B" w14:textId="77777777" w:rsidR="00DF4CB7" w:rsidRPr="001F3B05" w:rsidRDefault="00DF4CB7" w:rsidP="00DF4CB7">
                  <w:pPr>
                    <w:rPr>
                      <w:rFonts w:ascii="Times New Roman" w:hAnsi="Times New Roman" w:cs="Times New Roman"/>
                      <w:sz w:val="20"/>
                      <w:szCs w:val="20"/>
                    </w:rPr>
                  </w:pPr>
                  <w:r>
                    <w:rPr>
                      <w:rFonts w:ascii="Times New Roman" w:hAnsi="Times New Roman" w:cs="Times New Roman"/>
                      <w:sz w:val="20"/>
                      <w:szCs w:val="20"/>
                    </w:rPr>
                    <w:t>Strandsonen skal defineres i planen.</w:t>
                  </w:r>
                </w:p>
              </w:tc>
              <w:tc>
                <w:tcPr>
                  <w:tcW w:w="6550" w:type="dxa"/>
                </w:tcPr>
                <w:p w14:paraId="0307A8F2" w14:textId="77777777" w:rsidR="00DF4CB7" w:rsidRDefault="00DF4CB7" w:rsidP="00DF4CB7">
                  <w:pPr>
                    <w:rPr>
                      <w:rFonts w:ascii="Times New Roman" w:hAnsi="Times New Roman" w:cs="Times New Roman"/>
                      <w:sz w:val="20"/>
                      <w:szCs w:val="20"/>
                    </w:rPr>
                  </w:pPr>
                  <w:r>
                    <w:rPr>
                      <w:rFonts w:ascii="Times New Roman" w:hAnsi="Times New Roman" w:cs="Times New Roman"/>
                      <w:sz w:val="20"/>
                      <w:szCs w:val="20"/>
                    </w:rPr>
                    <w:t>Definere Strandsonen i forhold til byggeområder og LNF.</w:t>
                  </w:r>
                </w:p>
                <w:p w14:paraId="57E8FB58" w14:textId="77777777" w:rsidR="00DF4CB7" w:rsidRPr="00514C9A" w:rsidRDefault="00DF4CB7" w:rsidP="00DF4CB7">
                  <w:pPr>
                    <w:rPr>
                      <w:rFonts w:ascii="Times New Roman" w:hAnsi="Times New Roman" w:cs="Times New Roman"/>
                      <w:sz w:val="20"/>
                      <w:szCs w:val="20"/>
                    </w:rPr>
                  </w:pPr>
                </w:p>
                <w:p w14:paraId="1FFF37FD" w14:textId="77777777" w:rsidR="00DF4CB7" w:rsidRPr="00514C9A" w:rsidRDefault="00DF4CB7" w:rsidP="00DF4CB7">
                  <w:pPr>
                    <w:rPr>
                      <w:rFonts w:ascii="Times New Roman" w:hAnsi="Times New Roman" w:cs="Times New Roman"/>
                      <w:sz w:val="20"/>
                      <w:szCs w:val="20"/>
                    </w:rPr>
                  </w:pPr>
                  <w:r w:rsidRPr="00514C9A">
                    <w:rPr>
                      <w:rFonts w:ascii="Times New Roman" w:hAnsi="Times New Roman" w:cs="Times New Roman"/>
                      <w:sz w:val="20"/>
                      <w:szCs w:val="20"/>
                    </w:rPr>
                    <w:t>Arealplanen skal se på byggegrenser inn mot vassdrag og ferskvann i arealplanarbeidet og fastsette særskilte grenser der dette er formålstjenlig.</w:t>
                  </w:r>
                </w:p>
                <w:p w14:paraId="1D13A74D" w14:textId="77777777" w:rsidR="00DF4CB7" w:rsidRPr="001F3B05" w:rsidRDefault="00DF4CB7" w:rsidP="00DF4CB7">
                  <w:pPr>
                    <w:rPr>
                      <w:rFonts w:ascii="Times New Roman" w:hAnsi="Times New Roman" w:cs="Times New Roman"/>
                      <w:sz w:val="20"/>
                      <w:szCs w:val="20"/>
                    </w:rPr>
                  </w:pPr>
                </w:p>
              </w:tc>
            </w:tr>
          </w:tbl>
          <w:p w14:paraId="7B5199D8" w14:textId="77777777" w:rsidR="00DF4CB7" w:rsidRPr="001F3B05" w:rsidRDefault="00DF4CB7" w:rsidP="00DF4CB7"/>
          <w:p w14:paraId="0487E5E3" w14:textId="77777777" w:rsidR="00DF4CB7" w:rsidRPr="001F3B05" w:rsidRDefault="00DF4CB7" w:rsidP="00DF4CB7">
            <w:pPr>
              <w:pStyle w:val="Listeavsnitt"/>
              <w:numPr>
                <w:ilvl w:val="0"/>
                <w:numId w:val="7"/>
              </w:numPr>
            </w:pPr>
            <w:r w:rsidRPr="001F3B05">
              <w:t>I planarbeidet skal kystsonen gjennomgås og arealformål, evt. hensynssoner, strandsonegrense og byggegrense i 100-metersbeltet defineres.</w:t>
            </w:r>
          </w:p>
          <w:p w14:paraId="6C8AF706" w14:textId="77777777" w:rsidR="00DF4CB7" w:rsidRDefault="00DF4CB7" w:rsidP="00DF4CB7">
            <w:pPr>
              <w:pStyle w:val="Listeavsnitt"/>
              <w:numPr>
                <w:ilvl w:val="0"/>
                <w:numId w:val="7"/>
              </w:numPr>
            </w:pPr>
            <w:r w:rsidRPr="001F3B05">
              <w:t>Eldre planer skal gjennomgås og vurderes endret/opphevet dersom de gir mulighet for utbygging i strid med de statlige planretningslinjene for strandsonen</w:t>
            </w:r>
          </w:p>
          <w:p w14:paraId="2A339EE9" w14:textId="77777777" w:rsidR="00DF4CB7" w:rsidRPr="00FA3C03" w:rsidRDefault="00DF4CB7" w:rsidP="00DF4CB7">
            <w:pPr>
              <w:pStyle w:val="Listeavsnitt"/>
              <w:numPr>
                <w:ilvl w:val="0"/>
                <w:numId w:val="7"/>
              </w:numPr>
            </w:pPr>
            <w:r w:rsidRPr="00FA3C03">
              <w:t xml:space="preserve">Interessekonflikter i området </w:t>
            </w:r>
            <w:proofErr w:type="spellStart"/>
            <w:r w:rsidRPr="00FA3C03">
              <w:t>Svalerødkilen</w:t>
            </w:r>
            <w:proofErr w:type="spellEnd"/>
            <w:r w:rsidRPr="00FA3C03">
              <w:t>-</w:t>
            </w:r>
            <w:proofErr w:type="spellStart"/>
            <w:r w:rsidRPr="00FA3C03">
              <w:t>Korterødkilen</w:t>
            </w:r>
            <w:proofErr w:type="spellEnd"/>
            <w:r w:rsidRPr="00FA3C03">
              <w:t>-Sponvika bør avklares.</w:t>
            </w:r>
          </w:p>
          <w:p w14:paraId="0A46CAD6" w14:textId="77777777" w:rsidR="003E720F" w:rsidRDefault="003E720F"/>
        </w:tc>
        <w:tc>
          <w:tcPr>
            <w:tcW w:w="0" w:type="auto"/>
          </w:tcPr>
          <w:p w14:paraId="68716A0C" w14:textId="77777777" w:rsidR="003E720F" w:rsidRDefault="003E720F"/>
          <w:p w14:paraId="745AD902" w14:textId="77777777" w:rsidR="00DF4CB7" w:rsidRDefault="00DF4CB7"/>
          <w:p w14:paraId="4B07D594" w14:textId="77777777" w:rsidR="00DF4CB7" w:rsidRDefault="00DF4CB7"/>
          <w:p w14:paraId="5B12E743" w14:textId="77777777" w:rsidR="00DF4CB7" w:rsidRDefault="00DF4CB7">
            <w:r>
              <w:t>Avklaringer gjenstår langs vassdrag</w:t>
            </w:r>
          </w:p>
          <w:p w14:paraId="27F245A2" w14:textId="77777777" w:rsidR="00DF4CB7" w:rsidRDefault="00DF4CB7"/>
          <w:p w14:paraId="2ED52D40" w14:textId="77777777" w:rsidR="00DF4CB7" w:rsidRDefault="00DF4CB7"/>
          <w:p w14:paraId="00CD6F16" w14:textId="77777777" w:rsidR="00DF4CB7" w:rsidRDefault="00DF4CB7"/>
          <w:p w14:paraId="14033914" w14:textId="77777777" w:rsidR="00DF4CB7" w:rsidRDefault="00DF4CB7">
            <w:r>
              <w:t>Behandlet</w:t>
            </w:r>
          </w:p>
          <w:p w14:paraId="621F5E9E" w14:textId="77777777" w:rsidR="00DF4CB7" w:rsidRDefault="00DF4CB7"/>
          <w:p w14:paraId="3E65E93E" w14:textId="77777777" w:rsidR="00DF4CB7" w:rsidRDefault="00DF4CB7">
            <w:r>
              <w:t>Avklaringer gjenstår</w:t>
            </w:r>
          </w:p>
          <w:p w14:paraId="4C8CB1B5" w14:textId="77777777" w:rsidR="00DF4CB7" w:rsidRDefault="00DF4CB7"/>
          <w:p w14:paraId="71AE90C6" w14:textId="77777777" w:rsidR="00DF4CB7" w:rsidRDefault="00DF4CB7"/>
          <w:p w14:paraId="58E032FB" w14:textId="23FD90A2" w:rsidR="00DF4CB7" w:rsidRDefault="00DF4CB7">
            <w:r>
              <w:t>Avklaringer gjenstår</w:t>
            </w:r>
          </w:p>
        </w:tc>
      </w:tr>
      <w:tr w:rsidR="00DF4CB7" w14:paraId="71286E81" w14:textId="77777777" w:rsidTr="003E720F">
        <w:tc>
          <w:tcPr>
            <w:tcW w:w="0" w:type="auto"/>
          </w:tcPr>
          <w:p w14:paraId="5B3A50CF" w14:textId="524AECDE" w:rsidR="00FA7172" w:rsidRPr="001F3B05" w:rsidRDefault="00FA7172" w:rsidP="00FA7172">
            <w:pPr>
              <w:pStyle w:val="Overskrift2"/>
              <w:outlineLvl w:val="1"/>
            </w:pPr>
            <w:bookmarkStart w:id="5" w:name="_Toc515528890"/>
            <w:r w:rsidRPr="001F3B05">
              <w:lastRenderedPageBreak/>
              <w:t>Hensyn</w:t>
            </w:r>
            <w:bookmarkEnd w:id="5"/>
            <w:r w:rsidRPr="001F3B05">
              <w:t xml:space="preserve"> </w:t>
            </w:r>
          </w:p>
          <w:p w14:paraId="673AF3AF" w14:textId="77777777" w:rsidR="00FA7172" w:rsidRPr="001F3B05" w:rsidRDefault="00FA7172" w:rsidP="00FA7172">
            <w:pPr>
              <w:pStyle w:val="Listeavsnitt"/>
              <w:numPr>
                <w:ilvl w:val="0"/>
                <w:numId w:val="8"/>
              </w:numPr>
            </w:pPr>
            <w:r w:rsidRPr="001F3B05">
              <w:t>Det skal vurderes om det er behov for nye hensynssoner knyttet til økt sannsynlighet for kraftig nedbør og regnflom, jord- og flomskred og stormflo.</w:t>
            </w:r>
          </w:p>
          <w:p w14:paraId="5BA35C49" w14:textId="77777777" w:rsidR="00FA7172" w:rsidRPr="001F3B05" w:rsidRDefault="00FA7172" w:rsidP="00FA7172">
            <w:pPr>
              <w:pStyle w:val="Listeavsnitt"/>
              <w:numPr>
                <w:ilvl w:val="0"/>
                <w:numId w:val="8"/>
              </w:numPr>
            </w:pPr>
            <w:r w:rsidRPr="001F3B05">
              <w:t xml:space="preserve">Det skal vurderes om det er behov for nye hensynssoner for å ivareta natur-, kulturminne-, kulturlandskap- og </w:t>
            </w:r>
            <w:proofErr w:type="spellStart"/>
            <w:r w:rsidRPr="001F3B05">
              <w:t>friluftsverdier</w:t>
            </w:r>
            <w:proofErr w:type="spellEnd"/>
            <w:r w:rsidRPr="001F3B05">
              <w:t>.</w:t>
            </w:r>
          </w:p>
          <w:p w14:paraId="251842F3" w14:textId="77777777" w:rsidR="00FA7172" w:rsidRPr="001F3B05" w:rsidRDefault="00FA7172" w:rsidP="00FA7172">
            <w:pPr>
              <w:pStyle w:val="Listeavsnitt"/>
              <w:numPr>
                <w:ilvl w:val="0"/>
                <w:numId w:val="8"/>
              </w:numPr>
            </w:pPr>
            <w:r w:rsidRPr="001F3B05">
              <w:t>Det skal vurderes om det er behov for nye hensynssoner på grunn av grunnforhold.</w:t>
            </w:r>
          </w:p>
          <w:p w14:paraId="6CB8950D" w14:textId="426F9B56" w:rsidR="00DF4CB7" w:rsidRDefault="00FA7172" w:rsidP="00FA7172">
            <w:pPr>
              <w:pStyle w:val="Listeavsnitt"/>
              <w:numPr>
                <w:ilvl w:val="0"/>
                <w:numId w:val="8"/>
              </w:numPr>
            </w:pPr>
            <w:r w:rsidRPr="001F3B05">
              <w:t>Eksisterende hensynssoner tilknyttet vannressurser</w:t>
            </w:r>
            <w:r>
              <w:t xml:space="preserve"> </w:t>
            </w:r>
            <w:r w:rsidRPr="00FA3C03">
              <w:t>inkludert drikkevannskilder,</w:t>
            </w:r>
            <w:r w:rsidRPr="001F3B05">
              <w:t xml:space="preserve"> støy, støv, forurenset grunn og annen forurensing</w:t>
            </w:r>
            <w:r>
              <w:t xml:space="preserve"> </w:t>
            </w:r>
            <w:r w:rsidRPr="001F3B05">
              <w:t>bør gjennomgås, og nye vurderes.</w:t>
            </w:r>
          </w:p>
        </w:tc>
        <w:tc>
          <w:tcPr>
            <w:tcW w:w="0" w:type="auto"/>
          </w:tcPr>
          <w:p w14:paraId="07666A46" w14:textId="77777777" w:rsidR="00DF4CB7" w:rsidRDefault="00DF4CB7"/>
          <w:p w14:paraId="631CDA55" w14:textId="77777777" w:rsidR="00FA7172" w:rsidRDefault="00FA7172"/>
          <w:p w14:paraId="46C6FE72" w14:textId="77777777" w:rsidR="00FA7172" w:rsidRDefault="00FA7172">
            <w:r>
              <w:t>Vedtak gjenstår</w:t>
            </w:r>
          </w:p>
          <w:p w14:paraId="66617732" w14:textId="77777777" w:rsidR="00FA7172" w:rsidRDefault="00FA7172"/>
          <w:p w14:paraId="17BCD536" w14:textId="77777777" w:rsidR="00FA7172" w:rsidRDefault="00FA7172"/>
          <w:p w14:paraId="77FA059F" w14:textId="77777777" w:rsidR="00FA7172" w:rsidRDefault="00FA7172">
            <w:r>
              <w:t>Vedtak gjenstår</w:t>
            </w:r>
          </w:p>
          <w:p w14:paraId="71737A07" w14:textId="77777777" w:rsidR="00FA7172" w:rsidRDefault="00FA7172"/>
          <w:p w14:paraId="22A53315" w14:textId="77777777" w:rsidR="00FA7172" w:rsidRDefault="00FA7172">
            <w:r>
              <w:t>Vedtak gjenstår</w:t>
            </w:r>
          </w:p>
          <w:p w14:paraId="0839BA82" w14:textId="77777777" w:rsidR="00FA7172" w:rsidRDefault="00FA7172">
            <w:r>
              <w:t>Vedtak gjenstår</w:t>
            </w:r>
          </w:p>
          <w:p w14:paraId="003AF728" w14:textId="4BE5468C" w:rsidR="00F75BAF" w:rsidRDefault="00F75BAF">
            <w:r>
              <w:t>Hensyn inn i kart gjenstår.</w:t>
            </w:r>
          </w:p>
        </w:tc>
      </w:tr>
      <w:tr w:rsidR="00DF4CB7" w14:paraId="55E517DD" w14:textId="77777777" w:rsidTr="003E720F">
        <w:tc>
          <w:tcPr>
            <w:tcW w:w="0" w:type="auto"/>
          </w:tcPr>
          <w:p w14:paraId="7217CBA8" w14:textId="272DCEF0" w:rsidR="00FA7172" w:rsidRPr="001F3B05" w:rsidRDefault="00FA7172" w:rsidP="00FA7172">
            <w:pPr>
              <w:pStyle w:val="Overskrift2"/>
              <w:outlineLvl w:val="1"/>
            </w:pPr>
            <w:bookmarkStart w:id="6" w:name="_Toc515528891"/>
            <w:r w:rsidRPr="001F3B05">
              <w:t>Kart</w:t>
            </w:r>
            <w:bookmarkEnd w:id="6"/>
          </w:p>
          <w:p w14:paraId="15ECE591" w14:textId="77777777" w:rsidR="00FA7172" w:rsidRPr="001F3B05" w:rsidRDefault="00FA7172" w:rsidP="00FA7172">
            <w:pPr>
              <w:pStyle w:val="Listeavsnitt"/>
              <w:numPr>
                <w:ilvl w:val="0"/>
                <w:numId w:val="8"/>
              </w:numPr>
            </w:pPr>
            <w:r w:rsidRPr="001F3B05">
              <w:t>Kartet skal oppdateres for å bedre samsvaret med faktisk arealbruk.</w:t>
            </w:r>
          </w:p>
          <w:p w14:paraId="3C2FB721" w14:textId="77777777" w:rsidR="00FA7172" w:rsidRPr="001F3B05" w:rsidRDefault="00FA7172" w:rsidP="00FA7172">
            <w:pPr>
              <w:pStyle w:val="Listeavsnitt"/>
              <w:numPr>
                <w:ilvl w:val="0"/>
                <w:numId w:val="8"/>
              </w:numPr>
            </w:pPr>
            <w:r w:rsidRPr="001F3B05">
              <w:t xml:space="preserve">Grenser for arealformål og </w:t>
            </w:r>
            <w:proofErr w:type="spellStart"/>
            <w:r w:rsidRPr="001F3B05">
              <w:t>henynssoner</w:t>
            </w:r>
            <w:proofErr w:type="spellEnd"/>
            <w:r w:rsidRPr="001F3B05">
              <w:t xml:space="preserve"> skal gjennomgås for å vurdere mindre endringer som bedrer samsvaret med reguleringsplangrenser og tomtegrenser.</w:t>
            </w:r>
          </w:p>
          <w:p w14:paraId="0D914375" w14:textId="77777777" w:rsidR="00FA7172" w:rsidRPr="001F3B05" w:rsidRDefault="00FA7172" w:rsidP="00FA7172">
            <w:pPr>
              <w:pStyle w:val="Listeavsnitt"/>
              <w:numPr>
                <w:ilvl w:val="0"/>
                <w:numId w:val="8"/>
              </w:numPr>
            </w:pPr>
            <w:r w:rsidRPr="001F3B05">
              <w:t>Behov for justering av langsiktig grense fastsatt i fylkesplan skal vurderes.</w:t>
            </w:r>
          </w:p>
          <w:p w14:paraId="372434D0" w14:textId="35AF7492" w:rsidR="00DF4CB7" w:rsidRDefault="00FA7172" w:rsidP="00FA7172">
            <w:pPr>
              <w:pStyle w:val="Listeavsnitt"/>
              <w:numPr>
                <w:ilvl w:val="0"/>
                <w:numId w:val="8"/>
              </w:numPr>
            </w:pPr>
            <w:r w:rsidRPr="001F3B05">
              <w:t>Behovet for temakart til kommuneplanen skal vurderes.</w:t>
            </w:r>
          </w:p>
        </w:tc>
        <w:tc>
          <w:tcPr>
            <w:tcW w:w="0" w:type="auto"/>
          </w:tcPr>
          <w:p w14:paraId="449710EE" w14:textId="77777777" w:rsidR="00DF4CB7" w:rsidRDefault="00DF4CB7"/>
          <w:p w14:paraId="7EF2D434" w14:textId="77777777" w:rsidR="00FA7172" w:rsidRDefault="00FA7172"/>
          <w:p w14:paraId="5831A3C2" w14:textId="77777777" w:rsidR="00FA7172" w:rsidRDefault="00FA7172">
            <w:r>
              <w:t>Utført</w:t>
            </w:r>
          </w:p>
          <w:p w14:paraId="0E4808C5" w14:textId="77777777" w:rsidR="00FA7172" w:rsidRDefault="00FA7172">
            <w:r>
              <w:t>Utført</w:t>
            </w:r>
          </w:p>
          <w:p w14:paraId="188E28FA" w14:textId="77777777" w:rsidR="00FA7172" w:rsidRDefault="00FA7172"/>
          <w:p w14:paraId="779B5F87" w14:textId="77777777" w:rsidR="00FA7172" w:rsidRDefault="00FA7172">
            <w:r>
              <w:t>Gjenstår</w:t>
            </w:r>
          </w:p>
          <w:p w14:paraId="073B6D27" w14:textId="77777777" w:rsidR="00FA7172" w:rsidRDefault="00FA7172">
            <w:r>
              <w:t>Gjenstår</w:t>
            </w:r>
          </w:p>
          <w:p w14:paraId="030AF1A6" w14:textId="5C8395FF" w:rsidR="00F75BAF" w:rsidRDefault="00F75BAF">
            <w:r>
              <w:t>Samlet kart gjenstår.</w:t>
            </w:r>
          </w:p>
        </w:tc>
      </w:tr>
      <w:tr w:rsidR="00DF4CB7" w14:paraId="65144FAC" w14:textId="77777777" w:rsidTr="003E720F">
        <w:tc>
          <w:tcPr>
            <w:tcW w:w="0" w:type="auto"/>
          </w:tcPr>
          <w:p w14:paraId="2AB7A88A" w14:textId="0FF4A420" w:rsidR="00FA7172" w:rsidRPr="001F3B05" w:rsidRDefault="00FA7172" w:rsidP="00FA7172">
            <w:pPr>
              <w:pStyle w:val="Overskrift2"/>
              <w:outlineLvl w:val="1"/>
            </w:pPr>
            <w:bookmarkStart w:id="7" w:name="_Toc515528892"/>
            <w:r w:rsidRPr="001F3B05">
              <w:t>Tema som ikke skal vurderes</w:t>
            </w:r>
            <w:bookmarkEnd w:id="7"/>
          </w:p>
          <w:p w14:paraId="62C98A93" w14:textId="77777777" w:rsidR="00FA7172" w:rsidRPr="001F3B05" w:rsidRDefault="00FA7172" w:rsidP="00FA7172">
            <w:pPr>
              <w:pStyle w:val="Listeavsnitt"/>
              <w:numPr>
                <w:ilvl w:val="0"/>
                <w:numId w:val="9"/>
              </w:numPr>
            </w:pPr>
            <w:r w:rsidRPr="001F3B05">
              <w:t>Det er utarbeidet en regional plan for vindkraft som identifiserer områder i fylket som kan være aktuelle for vindkraft, basert på en grovkornet analyse. To av disse områdene ligger i Halden. Det kreves flere utredninger for å ta dette inn i konkrete planer. Vurdering av vindkraft i Halden vil ikke være del av denne rulleringen.</w:t>
            </w:r>
          </w:p>
          <w:p w14:paraId="68D61E70" w14:textId="77777777" w:rsidR="00FA7172" w:rsidRPr="001F3B05" w:rsidRDefault="00FA7172" w:rsidP="00FA7172">
            <w:pPr>
              <w:pStyle w:val="Listeavsnitt"/>
              <w:numPr>
                <w:ilvl w:val="0"/>
                <w:numId w:val="9"/>
              </w:numPr>
            </w:pPr>
            <w:r w:rsidRPr="001F3B05">
              <w:t xml:space="preserve">Sentrumsplan for Halden 2017-2029 er ikke del av rulleringen. </w:t>
            </w:r>
          </w:p>
          <w:p w14:paraId="50D159B8" w14:textId="77777777" w:rsidR="00DF4CB7" w:rsidRDefault="00DF4CB7"/>
        </w:tc>
        <w:tc>
          <w:tcPr>
            <w:tcW w:w="0" w:type="auto"/>
          </w:tcPr>
          <w:p w14:paraId="58CF9706" w14:textId="77777777" w:rsidR="00DF4CB7" w:rsidRDefault="00DF4CB7"/>
          <w:p w14:paraId="22FBBE59" w14:textId="77777777" w:rsidR="00FA7172" w:rsidRDefault="00FA7172"/>
          <w:p w14:paraId="6982E03A" w14:textId="77777777" w:rsidR="00FA7172" w:rsidRDefault="00FA7172"/>
          <w:p w14:paraId="3DEB23EF" w14:textId="77777777" w:rsidR="00FA7172" w:rsidRDefault="00FA7172"/>
          <w:p w14:paraId="08F2C385" w14:textId="77777777" w:rsidR="00FA7172" w:rsidRDefault="00FA7172"/>
          <w:p w14:paraId="0A6BCFEC" w14:textId="06204C79" w:rsidR="00FA7172" w:rsidRDefault="00FA7172">
            <w:r>
              <w:t>Utført</w:t>
            </w:r>
          </w:p>
        </w:tc>
      </w:tr>
      <w:tr w:rsidR="00DF4CB7" w14:paraId="5DFAAFAD" w14:textId="77777777" w:rsidTr="003E720F">
        <w:tc>
          <w:tcPr>
            <w:tcW w:w="0" w:type="auto"/>
          </w:tcPr>
          <w:p w14:paraId="54960A87" w14:textId="6C2F52C6" w:rsidR="00FA7172" w:rsidRDefault="00FA7172" w:rsidP="00FA7172">
            <w:pPr>
              <w:pStyle w:val="Overskrift2"/>
              <w:outlineLvl w:val="1"/>
            </w:pPr>
            <w:bookmarkStart w:id="8" w:name="_Toc515528894"/>
            <w:r>
              <w:lastRenderedPageBreak/>
              <w:t>Delutredninger</w:t>
            </w:r>
            <w:bookmarkEnd w:id="8"/>
          </w:p>
          <w:p w14:paraId="1B1EC87E" w14:textId="77777777" w:rsidR="00FA7172" w:rsidRDefault="00FA7172" w:rsidP="00FA7172">
            <w:r w:rsidRPr="00E83592">
              <w:t xml:space="preserve">Blant </w:t>
            </w:r>
            <w:proofErr w:type="spellStart"/>
            <w:r w:rsidRPr="00E83592">
              <w:t>utredningstema</w:t>
            </w:r>
            <w:proofErr w:type="spellEnd"/>
            <w:r w:rsidRPr="00E83592">
              <w:t xml:space="preserve"> presentert i forrige kapittel er</w:t>
            </w:r>
            <w:r>
              <w:t xml:space="preserve"> disse områdene identifisert som særlig omfattende, der det vil være behov for egne delutredninger:</w:t>
            </w:r>
          </w:p>
          <w:p w14:paraId="06FE4F63" w14:textId="77777777" w:rsidR="00FA7172" w:rsidRDefault="00FA7172" w:rsidP="00FA7172">
            <w:pPr>
              <w:pStyle w:val="Listeavsnitt"/>
              <w:numPr>
                <w:ilvl w:val="0"/>
                <w:numId w:val="11"/>
              </w:numPr>
            </w:pPr>
            <w:r>
              <w:t>Identifisere kriterier for lokalisering av nye bolig- og næringsområder.</w:t>
            </w:r>
          </w:p>
          <w:p w14:paraId="6538329F" w14:textId="77777777" w:rsidR="00FA7172" w:rsidRDefault="00FA7172" w:rsidP="00FA7172">
            <w:pPr>
              <w:pStyle w:val="Listeavsnitt"/>
              <w:numPr>
                <w:ilvl w:val="0"/>
                <w:numId w:val="11"/>
              </w:numPr>
            </w:pPr>
            <w:r>
              <w:t>Strandsonen – (vurdere inntegning av) strandsonegrense, vurdering av arealformål, hensynssone og byggegrense, utarbeide bestemmelser og evt. retningslinjer, gjennomgå eldre planer som er i strid med SPR for strandsonen.</w:t>
            </w:r>
          </w:p>
          <w:p w14:paraId="37FAFDAA" w14:textId="77777777" w:rsidR="00FA7172" w:rsidRDefault="00FA7172" w:rsidP="00FA7172">
            <w:pPr>
              <w:pStyle w:val="Listeavsnitt"/>
              <w:numPr>
                <w:ilvl w:val="0"/>
                <w:numId w:val="11"/>
              </w:numPr>
            </w:pPr>
            <w:r>
              <w:t>Masser – uttak og deponi. Behov og lokalisering vurderes.</w:t>
            </w:r>
          </w:p>
          <w:p w14:paraId="32E23EEC" w14:textId="77777777" w:rsidR="00FA7172" w:rsidRDefault="00FA7172" w:rsidP="00FA7172">
            <w:pPr>
              <w:pStyle w:val="Listeavsnitt"/>
              <w:numPr>
                <w:ilvl w:val="0"/>
                <w:numId w:val="11"/>
              </w:numPr>
            </w:pPr>
            <w:r>
              <w:t>Trafikkutredning (SVV)</w:t>
            </w:r>
          </w:p>
          <w:p w14:paraId="2C94A73F" w14:textId="77777777" w:rsidR="00FA7172" w:rsidRDefault="00FA7172" w:rsidP="00FA7172">
            <w:pPr>
              <w:pStyle w:val="Listeavsnitt"/>
              <w:numPr>
                <w:ilvl w:val="0"/>
                <w:numId w:val="11"/>
              </w:numPr>
            </w:pPr>
            <w:r>
              <w:t>Klimatilpasning. Kartlegging av risiko og utarbeiding av bestemmelser og evt. retningslinjer.</w:t>
            </w:r>
          </w:p>
          <w:p w14:paraId="5DE0E89D" w14:textId="77777777" w:rsidR="00FA7172" w:rsidRDefault="00FA7172" w:rsidP="00FA7172">
            <w:pPr>
              <w:pStyle w:val="Listeavsnitt"/>
              <w:numPr>
                <w:ilvl w:val="0"/>
                <w:numId w:val="11"/>
              </w:numPr>
            </w:pPr>
            <w:r>
              <w:t>Grunnforhold – Skredfare. Kartlegging og vurdering av bestemmelser og evt. retningslinjer.</w:t>
            </w:r>
          </w:p>
          <w:p w14:paraId="1848A8E0" w14:textId="77777777" w:rsidR="00FA7172" w:rsidRDefault="00FA7172" w:rsidP="00FA7172">
            <w:pPr>
              <w:pStyle w:val="Listeavsnitt"/>
              <w:numPr>
                <w:ilvl w:val="0"/>
                <w:numId w:val="11"/>
              </w:numPr>
            </w:pPr>
            <w:r>
              <w:t xml:space="preserve">Strategi for fortetting og transformasjon i by- og tettstedsområdene. </w:t>
            </w:r>
          </w:p>
          <w:p w14:paraId="36836B0C" w14:textId="77777777" w:rsidR="00FA7172" w:rsidRDefault="00FA7172" w:rsidP="00FA7172">
            <w:pPr>
              <w:pStyle w:val="Listeavsnitt"/>
              <w:numPr>
                <w:ilvl w:val="0"/>
                <w:numId w:val="11"/>
              </w:numPr>
            </w:pPr>
            <w:r>
              <w:t>Kartlegging av helhetlige bygningsmiljø med kulturhistorisk verdi, som grunnlag for fortettings- og transformasjonsstrategi.</w:t>
            </w:r>
          </w:p>
          <w:p w14:paraId="6AAE84BF" w14:textId="77777777" w:rsidR="00FA7172" w:rsidRDefault="00FA7172" w:rsidP="00FA7172">
            <w:pPr>
              <w:pStyle w:val="Listeavsnitt"/>
              <w:numPr>
                <w:ilvl w:val="0"/>
                <w:numId w:val="11"/>
              </w:numPr>
            </w:pPr>
            <w:r>
              <w:t xml:space="preserve">Telefon- og </w:t>
            </w:r>
            <w:proofErr w:type="spellStart"/>
            <w:r>
              <w:t>nettdekning</w:t>
            </w:r>
            <w:proofErr w:type="spellEnd"/>
            <w:r>
              <w:t>. Kartlegging av nåsituasjon og mulige tiltak som sikrer kritisk infrastruktur.</w:t>
            </w:r>
          </w:p>
          <w:p w14:paraId="57416980" w14:textId="3096AC08" w:rsidR="00DF4CB7" w:rsidRDefault="00FA7172" w:rsidP="00FA7172">
            <w:pPr>
              <w:pStyle w:val="Listeavsnitt"/>
              <w:numPr>
                <w:ilvl w:val="0"/>
                <w:numId w:val="10"/>
              </w:numPr>
            </w:pPr>
            <w:r>
              <w:t>Eldre reguleringsplaner. Gjennomgang av eksisterende planer for å vurdere endring eller oppheving av planer som er i strid med jordvern, strandsonevern eller nyere mål for byutviklingen.</w:t>
            </w:r>
          </w:p>
        </w:tc>
        <w:tc>
          <w:tcPr>
            <w:tcW w:w="0" w:type="auto"/>
          </w:tcPr>
          <w:p w14:paraId="7D35C6F1" w14:textId="77777777" w:rsidR="00DF4CB7" w:rsidRDefault="00DF4CB7"/>
          <w:p w14:paraId="01B0288F" w14:textId="77777777" w:rsidR="00FA7172" w:rsidRDefault="00FA7172"/>
          <w:p w14:paraId="3EE4BBEC" w14:textId="77777777" w:rsidR="00FA7172" w:rsidRDefault="00FA7172"/>
          <w:p w14:paraId="6615427D" w14:textId="77777777" w:rsidR="00FA7172" w:rsidRDefault="00FA7172"/>
          <w:p w14:paraId="21861DAB" w14:textId="77777777" w:rsidR="00FA7172" w:rsidRDefault="00FA7172">
            <w:r>
              <w:t>Utført</w:t>
            </w:r>
          </w:p>
          <w:p w14:paraId="24258814" w14:textId="77777777" w:rsidR="00FA7172" w:rsidRDefault="00FA7172"/>
          <w:p w14:paraId="61375AE2" w14:textId="77777777" w:rsidR="00FA7172" w:rsidRDefault="00FA7172">
            <w:r>
              <w:t>Avklaringer gjenstår</w:t>
            </w:r>
          </w:p>
          <w:p w14:paraId="461DA77A" w14:textId="77777777" w:rsidR="00FA7172" w:rsidRDefault="00FA7172"/>
          <w:p w14:paraId="4C5C9923" w14:textId="77777777" w:rsidR="00FA7172" w:rsidRDefault="00FA7172">
            <w:r>
              <w:t>Utført, behov for justeringer</w:t>
            </w:r>
          </w:p>
          <w:p w14:paraId="28CF6DF7" w14:textId="77777777" w:rsidR="00FA7172" w:rsidRDefault="00FA7172">
            <w:r>
              <w:t>Gjenstår</w:t>
            </w:r>
          </w:p>
          <w:p w14:paraId="6C26E6DE" w14:textId="77777777" w:rsidR="00FA7172" w:rsidRDefault="00FA7172">
            <w:r>
              <w:t>Behandlet</w:t>
            </w:r>
          </w:p>
          <w:p w14:paraId="6C525E73" w14:textId="77777777" w:rsidR="00FA7172" w:rsidRDefault="00FA7172">
            <w:r>
              <w:t>Utført</w:t>
            </w:r>
          </w:p>
          <w:p w14:paraId="608AC33D" w14:textId="77777777" w:rsidR="00FA7172" w:rsidRDefault="00FA7172">
            <w:r>
              <w:t>Utført</w:t>
            </w:r>
          </w:p>
          <w:p w14:paraId="1C53FB77" w14:textId="77777777" w:rsidR="00FA7172" w:rsidRDefault="00FA7172">
            <w:r>
              <w:t>Utført</w:t>
            </w:r>
          </w:p>
          <w:p w14:paraId="0323F01B" w14:textId="77777777" w:rsidR="00FA7172" w:rsidRDefault="00FA7172"/>
          <w:p w14:paraId="44B5E7D8" w14:textId="77777777" w:rsidR="00FA7172" w:rsidRDefault="00FA7172">
            <w:r>
              <w:t>Gjenstår</w:t>
            </w:r>
          </w:p>
          <w:p w14:paraId="46F44DBA" w14:textId="77777777" w:rsidR="00FA7172" w:rsidRDefault="00FA7172"/>
          <w:p w14:paraId="0379428C" w14:textId="69F329C7" w:rsidR="00FA7172" w:rsidRDefault="00FA7172">
            <w:r>
              <w:t>Avklaringer gjenstår</w:t>
            </w:r>
          </w:p>
        </w:tc>
      </w:tr>
      <w:tr w:rsidR="00FA7172" w14:paraId="7CA18EB2" w14:textId="77777777" w:rsidTr="003E720F">
        <w:tc>
          <w:tcPr>
            <w:tcW w:w="0" w:type="auto"/>
          </w:tcPr>
          <w:p w14:paraId="5A70D71C" w14:textId="77777777" w:rsidR="00F75BAF" w:rsidRPr="001F0308" w:rsidRDefault="00F75BAF" w:rsidP="00F75BAF">
            <w:r w:rsidRPr="001F0308">
              <w:t>Konsekvenser skal, der det er relevant, utredes for:</w:t>
            </w:r>
          </w:p>
          <w:p w14:paraId="35F93F5D" w14:textId="77777777" w:rsidR="00F75BAF" w:rsidRDefault="00F75BAF" w:rsidP="00F75BAF">
            <w:r>
              <w:t>Miljø</w:t>
            </w:r>
          </w:p>
          <w:p w14:paraId="3600A5BB" w14:textId="77777777" w:rsidR="00F75BAF" w:rsidRDefault="00F75BAF" w:rsidP="00F75BAF">
            <w:pPr>
              <w:pStyle w:val="Listeavsnitt"/>
              <w:numPr>
                <w:ilvl w:val="0"/>
                <w:numId w:val="12"/>
              </w:numPr>
            </w:pPr>
            <w:r>
              <w:t>Naturmangfold</w:t>
            </w:r>
            <w:r>
              <w:tab/>
            </w:r>
            <w:r>
              <w:tab/>
            </w:r>
            <w:r>
              <w:tab/>
            </w:r>
          </w:p>
          <w:p w14:paraId="51E2D3B2" w14:textId="77777777" w:rsidR="00F75BAF" w:rsidRDefault="00F75BAF" w:rsidP="00F75BAF">
            <w:pPr>
              <w:pStyle w:val="Listeavsnitt"/>
              <w:numPr>
                <w:ilvl w:val="0"/>
                <w:numId w:val="12"/>
              </w:numPr>
            </w:pPr>
            <w:r>
              <w:t>Kulturminner og kulturmiljø</w:t>
            </w:r>
            <w:r>
              <w:tab/>
            </w:r>
            <w:r>
              <w:tab/>
            </w:r>
          </w:p>
          <w:p w14:paraId="05E02890" w14:textId="77777777" w:rsidR="00F75BAF" w:rsidRDefault="00F75BAF" w:rsidP="00F75BAF">
            <w:pPr>
              <w:pStyle w:val="Listeavsnitt"/>
              <w:numPr>
                <w:ilvl w:val="0"/>
                <w:numId w:val="12"/>
              </w:numPr>
            </w:pPr>
            <w:r>
              <w:t>Friluftsliv og grønnstruktur</w:t>
            </w:r>
            <w:r>
              <w:tab/>
            </w:r>
            <w:r>
              <w:tab/>
            </w:r>
            <w:r>
              <w:tab/>
            </w:r>
            <w:r>
              <w:tab/>
            </w:r>
          </w:p>
          <w:p w14:paraId="0380C813" w14:textId="77777777" w:rsidR="00F75BAF" w:rsidRDefault="00F75BAF" w:rsidP="00F75BAF">
            <w:pPr>
              <w:pStyle w:val="Listeavsnitt"/>
              <w:numPr>
                <w:ilvl w:val="0"/>
                <w:numId w:val="12"/>
              </w:numPr>
            </w:pPr>
            <w:r>
              <w:t>Kulturlandskap</w:t>
            </w:r>
            <w:r>
              <w:tab/>
            </w:r>
            <w:r>
              <w:tab/>
            </w:r>
            <w:r>
              <w:tab/>
            </w:r>
            <w:r>
              <w:tab/>
            </w:r>
          </w:p>
          <w:p w14:paraId="7E88375F" w14:textId="77777777" w:rsidR="00F75BAF" w:rsidRDefault="00F75BAF" w:rsidP="00F75BAF">
            <w:pPr>
              <w:pStyle w:val="Listeavsnitt"/>
              <w:numPr>
                <w:ilvl w:val="0"/>
                <w:numId w:val="12"/>
              </w:numPr>
            </w:pPr>
            <w:r>
              <w:t>Forurensing</w:t>
            </w:r>
          </w:p>
          <w:p w14:paraId="4AC139BD" w14:textId="77777777" w:rsidR="00F75BAF" w:rsidRDefault="00F75BAF" w:rsidP="00F75BAF">
            <w:pPr>
              <w:pStyle w:val="Listeavsnitt"/>
              <w:numPr>
                <w:ilvl w:val="0"/>
                <w:numId w:val="12"/>
              </w:numPr>
            </w:pPr>
            <w:r>
              <w:t>Vassdrag</w:t>
            </w:r>
          </w:p>
          <w:p w14:paraId="71D0D5CF" w14:textId="77777777" w:rsidR="00F75BAF" w:rsidRDefault="00F75BAF" w:rsidP="00F75BAF">
            <w:pPr>
              <w:pStyle w:val="Listeavsnitt"/>
              <w:numPr>
                <w:ilvl w:val="0"/>
                <w:numId w:val="12"/>
              </w:numPr>
            </w:pPr>
            <w:r>
              <w:t>Strandsone ved sjø</w:t>
            </w:r>
            <w:r>
              <w:tab/>
            </w:r>
            <w:r>
              <w:tab/>
            </w:r>
            <w:r>
              <w:tab/>
            </w:r>
          </w:p>
          <w:p w14:paraId="73A75158" w14:textId="77777777" w:rsidR="00F75BAF" w:rsidRDefault="00F75BAF" w:rsidP="00F75BAF">
            <w:pPr>
              <w:pStyle w:val="Listeavsnitt"/>
              <w:numPr>
                <w:ilvl w:val="0"/>
                <w:numId w:val="12"/>
              </w:numPr>
            </w:pPr>
            <w:r>
              <w:t>Jordressurser</w:t>
            </w:r>
            <w:r>
              <w:tab/>
            </w:r>
          </w:p>
          <w:p w14:paraId="74E89394" w14:textId="77777777" w:rsidR="00F75BAF" w:rsidRDefault="00F75BAF" w:rsidP="00F75BAF">
            <w:r>
              <w:t>Samfunn</w:t>
            </w:r>
          </w:p>
          <w:p w14:paraId="1972834A" w14:textId="77777777" w:rsidR="00F75BAF" w:rsidRPr="00611B8E" w:rsidRDefault="00F75BAF" w:rsidP="00F75BAF">
            <w:pPr>
              <w:pStyle w:val="Listeavsnitt"/>
              <w:numPr>
                <w:ilvl w:val="0"/>
                <w:numId w:val="12"/>
              </w:numPr>
            </w:pPr>
            <w:r>
              <w:t xml:space="preserve">Sosial </w:t>
            </w:r>
            <w:r w:rsidRPr="00611B8E">
              <w:t>infrastruktur</w:t>
            </w:r>
          </w:p>
          <w:p w14:paraId="59235E5C" w14:textId="77777777" w:rsidR="00F75BAF" w:rsidRPr="00611B8E" w:rsidRDefault="00F75BAF" w:rsidP="00F75BAF">
            <w:pPr>
              <w:pStyle w:val="Listeavsnitt"/>
              <w:numPr>
                <w:ilvl w:val="0"/>
                <w:numId w:val="12"/>
              </w:numPr>
            </w:pPr>
            <w:r w:rsidRPr="00611B8E">
              <w:lastRenderedPageBreak/>
              <w:t xml:space="preserve">Helsekonsekvensutredning </w:t>
            </w:r>
            <w:proofErr w:type="spellStart"/>
            <w:r w:rsidRPr="00611B8E">
              <w:t>light</w:t>
            </w:r>
            <w:proofErr w:type="spellEnd"/>
          </w:p>
          <w:p w14:paraId="3CE7DD44" w14:textId="77777777" w:rsidR="00F75BAF" w:rsidRPr="00611B8E" w:rsidRDefault="00F75BAF" w:rsidP="00F75BAF">
            <w:pPr>
              <w:pStyle w:val="Listeavsnitt"/>
              <w:numPr>
                <w:ilvl w:val="0"/>
                <w:numId w:val="12"/>
              </w:numPr>
            </w:pPr>
            <w:r w:rsidRPr="00611B8E">
              <w:t>Teknisk infrastruktur inkludert jernbane.</w:t>
            </w:r>
          </w:p>
          <w:p w14:paraId="26205E7C" w14:textId="77777777" w:rsidR="00F75BAF" w:rsidRDefault="00F75BAF" w:rsidP="00F75BAF">
            <w:pPr>
              <w:pStyle w:val="Listeavsnitt"/>
              <w:numPr>
                <w:ilvl w:val="0"/>
                <w:numId w:val="12"/>
              </w:numPr>
            </w:pPr>
            <w:r>
              <w:t xml:space="preserve">Transportbehov, energibruk og energiløsninger </w:t>
            </w:r>
          </w:p>
          <w:p w14:paraId="42D57A49" w14:textId="77777777" w:rsidR="00F75BAF" w:rsidRDefault="00F75BAF" w:rsidP="00F75BAF">
            <w:pPr>
              <w:pStyle w:val="Listeavsnitt"/>
              <w:numPr>
                <w:ilvl w:val="0"/>
                <w:numId w:val="12"/>
              </w:numPr>
            </w:pPr>
            <w:r>
              <w:t>Fylkesplanens tettstedsgrense</w:t>
            </w:r>
          </w:p>
          <w:p w14:paraId="12C1280D" w14:textId="77777777" w:rsidR="00F75BAF" w:rsidRDefault="00F75BAF" w:rsidP="00F75BAF">
            <w:pPr>
              <w:pStyle w:val="Listeavsnitt"/>
              <w:numPr>
                <w:ilvl w:val="0"/>
                <w:numId w:val="12"/>
              </w:numPr>
            </w:pPr>
            <w:r>
              <w:t>ABC-prinsippet</w:t>
            </w:r>
          </w:p>
          <w:p w14:paraId="172A32EC" w14:textId="77777777" w:rsidR="00F75BAF" w:rsidRDefault="00F75BAF" w:rsidP="00F75BAF">
            <w:pPr>
              <w:pStyle w:val="Listeavsnitt"/>
              <w:numPr>
                <w:ilvl w:val="0"/>
                <w:numId w:val="12"/>
              </w:numPr>
            </w:pPr>
            <w:r>
              <w:t xml:space="preserve">Barn og unges </w:t>
            </w:r>
            <w:proofErr w:type="spellStart"/>
            <w:r>
              <w:t>oppvekstvilkår</w:t>
            </w:r>
            <w:proofErr w:type="spellEnd"/>
          </w:p>
          <w:p w14:paraId="48F0440D" w14:textId="77777777" w:rsidR="00F75BAF" w:rsidRPr="00F244BB" w:rsidRDefault="00F75BAF" w:rsidP="00F75BAF">
            <w:pPr>
              <w:pStyle w:val="Listeavsnitt"/>
              <w:numPr>
                <w:ilvl w:val="0"/>
                <w:numId w:val="12"/>
              </w:numPr>
            </w:pPr>
            <w:r w:rsidRPr="00F244BB">
              <w:t>Virkninger som følge av klimaendringer (før: klimatilpasning)</w:t>
            </w:r>
          </w:p>
          <w:p w14:paraId="446F8907" w14:textId="77777777" w:rsidR="00F75BAF" w:rsidRDefault="00F75BAF" w:rsidP="00F75BAF">
            <w:pPr>
              <w:pStyle w:val="Listeavsnitt"/>
              <w:numPr>
                <w:ilvl w:val="0"/>
                <w:numId w:val="12"/>
              </w:numPr>
            </w:pPr>
            <w:r>
              <w:t>Virkning over landegrensen</w:t>
            </w:r>
            <w:r>
              <w:tab/>
            </w:r>
          </w:p>
          <w:p w14:paraId="05E8B760" w14:textId="77777777" w:rsidR="00F75BAF" w:rsidRDefault="00F75BAF" w:rsidP="00F75BAF"/>
          <w:p w14:paraId="4BCF8B95" w14:textId="77777777" w:rsidR="00F75BAF" w:rsidRDefault="00F75BAF" w:rsidP="00F75BAF">
            <w:proofErr w:type="spellStart"/>
            <w:r>
              <w:t>Utredningstema</w:t>
            </w:r>
            <w:proofErr w:type="spellEnd"/>
            <w:r>
              <w:t xml:space="preserve"> kun for planen som helhet</w:t>
            </w:r>
          </w:p>
          <w:p w14:paraId="742AA553" w14:textId="77777777" w:rsidR="00F75BAF" w:rsidRPr="00611B8E" w:rsidRDefault="00F75BAF" w:rsidP="00F75BAF">
            <w:pPr>
              <w:pStyle w:val="Listeavsnitt"/>
              <w:numPr>
                <w:ilvl w:val="0"/>
                <w:numId w:val="12"/>
              </w:numPr>
            </w:pPr>
            <w:r w:rsidRPr="00611B8E">
              <w:t>Fortetting</w:t>
            </w:r>
          </w:p>
          <w:p w14:paraId="231544F5" w14:textId="77777777" w:rsidR="00F75BAF" w:rsidRPr="00611B8E" w:rsidRDefault="00F75BAF" w:rsidP="00F75BAF">
            <w:pPr>
              <w:pStyle w:val="Listeavsnitt"/>
              <w:numPr>
                <w:ilvl w:val="0"/>
                <w:numId w:val="12"/>
              </w:numPr>
            </w:pPr>
            <w:r w:rsidRPr="00611B8E">
              <w:t>Sosial bærekraft</w:t>
            </w:r>
          </w:p>
          <w:p w14:paraId="020342C0" w14:textId="77777777" w:rsidR="00F75BAF" w:rsidRPr="0075409D" w:rsidRDefault="00F75BAF" w:rsidP="00F75BAF">
            <w:pPr>
              <w:pStyle w:val="Overskrift3"/>
              <w:outlineLvl w:val="2"/>
            </w:pPr>
            <w:r w:rsidRPr="0075409D">
              <w:t>Risiko- og sårbarhetsanalyse</w:t>
            </w:r>
            <w:r w:rsidRPr="0075409D">
              <w:tab/>
            </w:r>
          </w:p>
          <w:p w14:paraId="522467C3" w14:textId="77777777" w:rsidR="00F75BAF" w:rsidRDefault="00F75BAF" w:rsidP="00F75BAF">
            <w:r w:rsidRPr="0075409D">
              <w:t>Relevante risiko- og sårbarhetsforhold blir identifisert i løpet av planarbeidet.</w:t>
            </w:r>
          </w:p>
          <w:p w14:paraId="6B66DC63" w14:textId="77777777" w:rsidR="00FA7172" w:rsidRDefault="00FA7172" w:rsidP="00FA7172">
            <w:pPr>
              <w:pStyle w:val="Overskrift2"/>
              <w:outlineLvl w:val="1"/>
            </w:pPr>
          </w:p>
        </w:tc>
        <w:tc>
          <w:tcPr>
            <w:tcW w:w="0" w:type="auto"/>
          </w:tcPr>
          <w:p w14:paraId="364D6AB1" w14:textId="77777777" w:rsidR="00FA7172" w:rsidRDefault="00FA7172"/>
          <w:p w14:paraId="2FCA1AD7" w14:textId="77777777" w:rsidR="00F75BAF" w:rsidRDefault="00F75BAF"/>
          <w:p w14:paraId="127D093C" w14:textId="3511D2C7" w:rsidR="00F75BAF" w:rsidRDefault="00F75BAF">
            <w:r>
              <w:t>Utført for alle enkeltinnspill.</w:t>
            </w:r>
          </w:p>
          <w:p w14:paraId="3776D16D" w14:textId="77777777" w:rsidR="00F75BAF" w:rsidRDefault="00F75BAF"/>
          <w:p w14:paraId="128DED49" w14:textId="77777777" w:rsidR="00F75BAF" w:rsidRDefault="00F75BAF">
            <w:r>
              <w:t>Samlet KU gjenstår.</w:t>
            </w:r>
          </w:p>
          <w:p w14:paraId="7DEB5309" w14:textId="77777777" w:rsidR="00F75BAF" w:rsidRDefault="00F75BAF">
            <w:r>
              <w:t>KU av bestemmelser gjenstår.</w:t>
            </w:r>
          </w:p>
          <w:p w14:paraId="32D91C31" w14:textId="77777777" w:rsidR="00F75BAF" w:rsidRDefault="00F75BAF">
            <w:r>
              <w:t>KU av LNF-dokument gjenstår</w:t>
            </w:r>
          </w:p>
          <w:p w14:paraId="0754F740" w14:textId="77777777" w:rsidR="00F75BAF" w:rsidRDefault="00F75BAF"/>
          <w:p w14:paraId="068ADF88" w14:textId="77777777" w:rsidR="00F75BAF" w:rsidRDefault="00F75BAF"/>
          <w:p w14:paraId="684D3C7D" w14:textId="77777777" w:rsidR="00F75BAF" w:rsidRDefault="00F75BAF"/>
          <w:p w14:paraId="6EF71AEB" w14:textId="77777777" w:rsidR="00F75BAF" w:rsidRDefault="00F75BAF" w:rsidP="00F75BAF">
            <w:r>
              <w:lastRenderedPageBreak/>
              <w:t>Utført for alle enkeltinnspill.</w:t>
            </w:r>
          </w:p>
          <w:p w14:paraId="18D0920C" w14:textId="77777777" w:rsidR="00F75BAF" w:rsidRDefault="00F75BAF" w:rsidP="00F75BAF"/>
          <w:p w14:paraId="147FA6C3" w14:textId="77777777" w:rsidR="00F75BAF" w:rsidRDefault="00F75BAF" w:rsidP="00F75BAF">
            <w:r>
              <w:t>Samlet KU gjenstår.</w:t>
            </w:r>
          </w:p>
          <w:p w14:paraId="002D3680" w14:textId="77777777" w:rsidR="00F75BAF" w:rsidRDefault="00F75BAF" w:rsidP="00F75BAF">
            <w:r>
              <w:t>KU av bestemmelser gjenstår.</w:t>
            </w:r>
          </w:p>
          <w:p w14:paraId="612DBB3A" w14:textId="77777777" w:rsidR="00F75BAF" w:rsidRDefault="00F75BAF" w:rsidP="00F75BAF">
            <w:r>
              <w:t>KU av LNF-dokument gjenstår</w:t>
            </w:r>
          </w:p>
          <w:p w14:paraId="3A8F64A5" w14:textId="77777777" w:rsidR="00F75BAF" w:rsidRDefault="00F75BAF" w:rsidP="00F75BAF"/>
          <w:p w14:paraId="7BF35905" w14:textId="77777777" w:rsidR="00F75BAF" w:rsidRDefault="00F75BAF" w:rsidP="00F75BAF"/>
          <w:p w14:paraId="593B8A9E" w14:textId="77777777" w:rsidR="00F75BAF" w:rsidRDefault="00F75BAF" w:rsidP="00F75BAF"/>
          <w:p w14:paraId="4825B011" w14:textId="77777777" w:rsidR="00F75BAF" w:rsidRDefault="00F75BAF" w:rsidP="00F75BAF">
            <w:r>
              <w:t>Gjenstår</w:t>
            </w:r>
          </w:p>
          <w:p w14:paraId="292E8CB2" w14:textId="77777777" w:rsidR="00F75BAF" w:rsidRDefault="00F75BAF" w:rsidP="00F75BAF">
            <w:r>
              <w:t>Gjenstår</w:t>
            </w:r>
          </w:p>
          <w:p w14:paraId="7A2E643A" w14:textId="77777777" w:rsidR="00F75BAF" w:rsidRDefault="00F75BAF" w:rsidP="00F75BAF"/>
          <w:p w14:paraId="6421B820" w14:textId="6A3470F5" w:rsidR="00F75BAF" w:rsidRDefault="00F75BAF" w:rsidP="00F75BAF">
            <w:r>
              <w:t>Gjenstår</w:t>
            </w:r>
          </w:p>
        </w:tc>
      </w:tr>
    </w:tbl>
    <w:p w14:paraId="4D371DEC" w14:textId="77777777" w:rsidR="004A04D5" w:rsidRDefault="004A04D5"/>
    <w:sectPr w:rsidR="004A04D5" w:rsidSect="003E720F">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41C01" w14:textId="77777777" w:rsidR="0097594F" w:rsidRDefault="0097594F" w:rsidP="00FA7172">
      <w:pPr>
        <w:spacing w:after="0" w:line="240" w:lineRule="auto"/>
      </w:pPr>
      <w:r>
        <w:separator/>
      </w:r>
    </w:p>
  </w:endnote>
  <w:endnote w:type="continuationSeparator" w:id="0">
    <w:p w14:paraId="2E374BD5" w14:textId="77777777" w:rsidR="0097594F" w:rsidRDefault="0097594F" w:rsidP="00FA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465062"/>
      <w:docPartObj>
        <w:docPartGallery w:val="Page Numbers (Bottom of Page)"/>
        <w:docPartUnique/>
      </w:docPartObj>
    </w:sdtPr>
    <w:sdtEndPr/>
    <w:sdtContent>
      <w:p w14:paraId="64EEB156" w14:textId="510885B3" w:rsidR="00FA7172" w:rsidRDefault="00FA7172">
        <w:pPr>
          <w:pStyle w:val="Bunntekst"/>
          <w:jc w:val="center"/>
        </w:pPr>
        <w:r>
          <w:fldChar w:fldCharType="begin"/>
        </w:r>
        <w:r>
          <w:instrText>PAGE   \* MERGEFORMAT</w:instrText>
        </w:r>
        <w:r>
          <w:fldChar w:fldCharType="separate"/>
        </w:r>
        <w:r>
          <w:t>2</w:t>
        </w:r>
        <w:r>
          <w:fldChar w:fldCharType="end"/>
        </w:r>
      </w:p>
    </w:sdtContent>
  </w:sdt>
  <w:p w14:paraId="3C7F7144" w14:textId="77777777" w:rsidR="00FA7172" w:rsidRDefault="00FA717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202EF" w14:textId="77777777" w:rsidR="0097594F" w:rsidRDefault="0097594F" w:rsidP="00FA7172">
      <w:pPr>
        <w:spacing w:after="0" w:line="240" w:lineRule="auto"/>
      </w:pPr>
      <w:r>
        <w:separator/>
      </w:r>
    </w:p>
  </w:footnote>
  <w:footnote w:type="continuationSeparator" w:id="0">
    <w:p w14:paraId="70F88180" w14:textId="77777777" w:rsidR="0097594F" w:rsidRDefault="0097594F" w:rsidP="00FA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F8D31" w14:textId="759AF1CD" w:rsidR="00DC4838" w:rsidRDefault="00DC4838">
    <w:pPr>
      <w:pStyle w:val="Topptekst"/>
    </w:pPr>
    <w:r>
      <w:t>Vurdering av status i arbeidet jf. vedtatt planprogram. 2.11.2020</w:t>
    </w:r>
  </w:p>
  <w:p w14:paraId="453E6D63" w14:textId="77777777" w:rsidR="00DC4838" w:rsidRDefault="00DC483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3797"/>
    <w:multiLevelType w:val="hybridMultilevel"/>
    <w:tmpl w:val="A0A425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7C4368"/>
    <w:multiLevelType w:val="hybridMultilevel"/>
    <w:tmpl w:val="4FEC91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AC4A72"/>
    <w:multiLevelType w:val="hybridMultilevel"/>
    <w:tmpl w:val="78082A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970522"/>
    <w:multiLevelType w:val="hybridMultilevel"/>
    <w:tmpl w:val="54D6FC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2148FF"/>
    <w:multiLevelType w:val="hybridMultilevel"/>
    <w:tmpl w:val="31E0A3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5C1BEF"/>
    <w:multiLevelType w:val="hybridMultilevel"/>
    <w:tmpl w:val="B8C054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F4127F4"/>
    <w:multiLevelType w:val="hybridMultilevel"/>
    <w:tmpl w:val="C6183B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9804861"/>
    <w:multiLevelType w:val="hybridMultilevel"/>
    <w:tmpl w:val="C8DA01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C5F7AE5"/>
    <w:multiLevelType w:val="hybridMultilevel"/>
    <w:tmpl w:val="E99CA038"/>
    <w:lvl w:ilvl="0" w:tplc="04140001">
      <w:start w:val="1"/>
      <w:numFmt w:val="bullet"/>
      <w:lvlText w:val=""/>
      <w:lvlJc w:val="left"/>
      <w:pPr>
        <w:ind w:left="791" w:hanging="360"/>
      </w:pPr>
      <w:rPr>
        <w:rFonts w:ascii="Symbol" w:hAnsi="Symbol" w:hint="default"/>
      </w:rPr>
    </w:lvl>
    <w:lvl w:ilvl="1" w:tplc="04140003">
      <w:start w:val="1"/>
      <w:numFmt w:val="bullet"/>
      <w:lvlText w:val="o"/>
      <w:lvlJc w:val="left"/>
      <w:pPr>
        <w:ind w:left="1511" w:hanging="360"/>
      </w:pPr>
      <w:rPr>
        <w:rFonts w:ascii="Courier New" w:hAnsi="Courier New" w:cs="Courier New" w:hint="default"/>
      </w:rPr>
    </w:lvl>
    <w:lvl w:ilvl="2" w:tplc="04140005" w:tentative="1">
      <w:start w:val="1"/>
      <w:numFmt w:val="bullet"/>
      <w:lvlText w:val=""/>
      <w:lvlJc w:val="left"/>
      <w:pPr>
        <w:ind w:left="2231" w:hanging="360"/>
      </w:pPr>
      <w:rPr>
        <w:rFonts w:ascii="Wingdings" w:hAnsi="Wingdings" w:hint="default"/>
      </w:rPr>
    </w:lvl>
    <w:lvl w:ilvl="3" w:tplc="04140001" w:tentative="1">
      <w:start w:val="1"/>
      <w:numFmt w:val="bullet"/>
      <w:lvlText w:val=""/>
      <w:lvlJc w:val="left"/>
      <w:pPr>
        <w:ind w:left="2951" w:hanging="360"/>
      </w:pPr>
      <w:rPr>
        <w:rFonts w:ascii="Symbol" w:hAnsi="Symbol" w:hint="default"/>
      </w:rPr>
    </w:lvl>
    <w:lvl w:ilvl="4" w:tplc="04140003" w:tentative="1">
      <w:start w:val="1"/>
      <w:numFmt w:val="bullet"/>
      <w:lvlText w:val="o"/>
      <w:lvlJc w:val="left"/>
      <w:pPr>
        <w:ind w:left="3671" w:hanging="360"/>
      </w:pPr>
      <w:rPr>
        <w:rFonts w:ascii="Courier New" w:hAnsi="Courier New" w:cs="Courier New" w:hint="default"/>
      </w:rPr>
    </w:lvl>
    <w:lvl w:ilvl="5" w:tplc="04140005" w:tentative="1">
      <w:start w:val="1"/>
      <w:numFmt w:val="bullet"/>
      <w:lvlText w:val=""/>
      <w:lvlJc w:val="left"/>
      <w:pPr>
        <w:ind w:left="4391" w:hanging="360"/>
      </w:pPr>
      <w:rPr>
        <w:rFonts w:ascii="Wingdings" w:hAnsi="Wingdings" w:hint="default"/>
      </w:rPr>
    </w:lvl>
    <w:lvl w:ilvl="6" w:tplc="04140001" w:tentative="1">
      <w:start w:val="1"/>
      <w:numFmt w:val="bullet"/>
      <w:lvlText w:val=""/>
      <w:lvlJc w:val="left"/>
      <w:pPr>
        <w:ind w:left="5111" w:hanging="360"/>
      </w:pPr>
      <w:rPr>
        <w:rFonts w:ascii="Symbol" w:hAnsi="Symbol" w:hint="default"/>
      </w:rPr>
    </w:lvl>
    <w:lvl w:ilvl="7" w:tplc="04140003" w:tentative="1">
      <w:start w:val="1"/>
      <w:numFmt w:val="bullet"/>
      <w:lvlText w:val="o"/>
      <w:lvlJc w:val="left"/>
      <w:pPr>
        <w:ind w:left="5831" w:hanging="360"/>
      </w:pPr>
      <w:rPr>
        <w:rFonts w:ascii="Courier New" w:hAnsi="Courier New" w:cs="Courier New" w:hint="default"/>
      </w:rPr>
    </w:lvl>
    <w:lvl w:ilvl="8" w:tplc="04140005" w:tentative="1">
      <w:start w:val="1"/>
      <w:numFmt w:val="bullet"/>
      <w:lvlText w:val=""/>
      <w:lvlJc w:val="left"/>
      <w:pPr>
        <w:ind w:left="6551" w:hanging="360"/>
      </w:pPr>
      <w:rPr>
        <w:rFonts w:ascii="Wingdings" w:hAnsi="Wingdings" w:hint="default"/>
      </w:rPr>
    </w:lvl>
  </w:abstractNum>
  <w:abstractNum w:abstractNumId="9" w15:restartNumberingAfterBreak="0">
    <w:nsid w:val="5E5A6D66"/>
    <w:multiLevelType w:val="hybridMultilevel"/>
    <w:tmpl w:val="8228CF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A285D9E"/>
    <w:multiLevelType w:val="hybridMultilevel"/>
    <w:tmpl w:val="873A24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84409E2"/>
    <w:multiLevelType w:val="hybridMultilevel"/>
    <w:tmpl w:val="2F0C4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6"/>
  </w:num>
  <w:num w:numId="5">
    <w:abstractNumId w:val="10"/>
  </w:num>
  <w:num w:numId="6">
    <w:abstractNumId w:val="9"/>
  </w:num>
  <w:num w:numId="7">
    <w:abstractNumId w:val="4"/>
  </w:num>
  <w:num w:numId="8">
    <w:abstractNumId w:val="11"/>
  </w:num>
  <w:num w:numId="9">
    <w:abstractNumId w:val="5"/>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0F"/>
    <w:rsid w:val="003E720F"/>
    <w:rsid w:val="004A04D5"/>
    <w:rsid w:val="007109E8"/>
    <w:rsid w:val="0097594F"/>
    <w:rsid w:val="00B15AE9"/>
    <w:rsid w:val="00DC4838"/>
    <w:rsid w:val="00DF4CB7"/>
    <w:rsid w:val="00F75BAF"/>
    <w:rsid w:val="00FA71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BC5E"/>
  <w15:chartTrackingRefBased/>
  <w15:docId w15:val="{E9D84D4F-A62C-4768-9E9E-1A955219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3E720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Overskrift3">
    <w:name w:val="heading 3"/>
    <w:basedOn w:val="Normal"/>
    <w:next w:val="Normal"/>
    <w:link w:val="Overskrift3Tegn"/>
    <w:uiPriority w:val="9"/>
    <w:semiHidden/>
    <w:unhideWhenUsed/>
    <w:qFormat/>
    <w:rsid w:val="00F75B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E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3E720F"/>
    <w:rPr>
      <w:rFonts w:asciiTheme="majorHAnsi" w:eastAsiaTheme="majorEastAsia" w:hAnsiTheme="majorHAnsi" w:cstheme="majorBidi"/>
      <w:b/>
      <w:bCs/>
      <w:color w:val="4472C4" w:themeColor="accent1"/>
      <w:sz w:val="26"/>
      <w:szCs w:val="26"/>
    </w:rPr>
  </w:style>
  <w:style w:type="paragraph" w:styleId="Listeavsnitt">
    <w:name w:val="List Paragraph"/>
    <w:basedOn w:val="Normal"/>
    <w:uiPriority w:val="34"/>
    <w:qFormat/>
    <w:rsid w:val="003E720F"/>
    <w:pPr>
      <w:spacing w:after="0" w:line="276" w:lineRule="auto"/>
      <w:ind w:left="720"/>
      <w:contextualSpacing/>
    </w:pPr>
    <w:rPr>
      <w:rFonts w:ascii="Arial" w:hAnsi="Arial" w:cs="Arial"/>
    </w:rPr>
  </w:style>
  <w:style w:type="paragraph" w:styleId="Topptekst">
    <w:name w:val="header"/>
    <w:basedOn w:val="Normal"/>
    <w:link w:val="TopptekstTegn"/>
    <w:uiPriority w:val="99"/>
    <w:unhideWhenUsed/>
    <w:rsid w:val="00FA717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A7172"/>
  </w:style>
  <w:style w:type="paragraph" w:styleId="Bunntekst">
    <w:name w:val="footer"/>
    <w:basedOn w:val="Normal"/>
    <w:link w:val="BunntekstTegn"/>
    <w:uiPriority w:val="99"/>
    <w:unhideWhenUsed/>
    <w:rsid w:val="00FA717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A7172"/>
  </w:style>
  <w:style w:type="character" w:customStyle="1" w:styleId="Overskrift3Tegn">
    <w:name w:val="Overskrift 3 Tegn"/>
    <w:basedOn w:val="Standardskriftforavsnitt"/>
    <w:link w:val="Overskrift3"/>
    <w:uiPriority w:val="9"/>
    <w:semiHidden/>
    <w:rsid w:val="00F75BA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0A715761E53947B83F3B7006811905" ma:contentTypeVersion="0" ma:contentTypeDescription="Opprett et nytt dokument." ma:contentTypeScope="" ma:versionID="50e1f8702fef3f859fe46d1feacb75e5">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5EB03-52DC-4FA2-B581-8789CEE55BA0}">
  <ds:schemaRefs>
    <ds:schemaRef ds:uri="http://schemas.openxmlformats.org/officeDocument/2006/bibliography"/>
  </ds:schemaRefs>
</ds:datastoreItem>
</file>

<file path=customXml/itemProps2.xml><?xml version="1.0" encoding="utf-8"?>
<ds:datastoreItem xmlns:ds="http://schemas.openxmlformats.org/officeDocument/2006/customXml" ds:itemID="{1C2CF380-F02C-4293-A33A-5D60DE390163}"/>
</file>

<file path=customXml/itemProps3.xml><?xml version="1.0" encoding="utf-8"?>
<ds:datastoreItem xmlns:ds="http://schemas.openxmlformats.org/officeDocument/2006/customXml" ds:itemID="{0249B91B-1176-413E-9956-C14D8D1E7DB6}"/>
</file>

<file path=customXml/itemProps4.xml><?xml version="1.0" encoding="utf-8"?>
<ds:datastoreItem xmlns:ds="http://schemas.openxmlformats.org/officeDocument/2006/customXml" ds:itemID="{9D07DAB6-1972-4C24-A904-F2FE97CEC613}"/>
</file>

<file path=docProps/app.xml><?xml version="1.0" encoding="utf-8"?>
<Properties xmlns="http://schemas.openxmlformats.org/officeDocument/2006/extended-properties" xmlns:vt="http://schemas.openxmlformats.org/officeDocument/2006/docPropsVTypes">
  <Template>Normal</Template>
  <TotalTime>0</TotalTime>
  <Pages>10</Pages>
  <Words>2713</Words>
  <Characters>14379</Characters>
  <Application>Microsoft Office Word</Application>
  <DocSecurity>0</DocSecurity>
  <Lines>119</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Nesbakken</dc:creator>
  <cp:keywords/>
  <dc:description/>
  <cp:lastModifiedBy>Randi Sommerseth</cp:lastModifiedBy>
  <cp:revision>2</cp:revision>
  <dcterms:created xsi:type="dcterms:W3CDTF">2020-11-04T10:17:00Z</dcterms:created>
  <dcterms:modified xsi:type="dcterms:W3CDTF">2020-11-04T10:17:00Z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0x010100410A715761E53947B83F3B7006811905</vt:lpwstr>
  </property>
</Properties>
</file>